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6F" w:rsidRPr="001E446F" w:rsidRDefault="001E446F" w:rsidP="001E44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kern w:val="24"/>
          <w:sz w:val="36"/>
          <w:szCs w:val="36"/>
          <w:lang w:val="fr-FR"/>
        </w:rPr>
      </w:pPr>
      <w:bookmarkStart w:id="0" w:name="_GoBack"/>
      <w:bookmarkEnd w:id="0"/>
      <w:r w:rsidRPr="001E446F">
        <w:rPr>
          <w:rFonts w:asciiTheme="majorBidi" w:hAnsiTheme="majorBidi" w:cstheme="majorBidi"/>
          <w:b/>
          <w:bCs/>
          <w:kern w:val="24"/>
          <w:sz w:val="36"/>
          <w:szCs w:val="36"/>
          <w:lang w:val="fr-CA"/>
        </w:rPr>
        <w:t>Colistiradial</w:t>
      </w:r>
      <w:r w:rsidR="006C2A89">
        <w:rPr>
          <w:rFonts w:asciiTheme="majorBidi" w:hAnsiTheme="majorBidi" w:cstheme="majorBidi"/>
          <w:b/>
          <w:bCs/>
          <w:kern w:val="24"/>
          <w:sz w:val="36"/>
          <w:szCs w:val="36"/>
          <w:lang w:val="fr-CA"/>
        </w:rPr>
        <w:t xml:space="preserve"> </w:t>
      </w:r>
      <w:r w:rsidRPr="001E446F">
        <w:rPr>
          <w:rFonts w:asciiTheme="majorBidi" w:hAnsiTheme="majorBidi" w:cstheme="majorBidi"/>
          <w:b/>
          <w:bCs/>
          <w:kern w:val="24"/>
          <w:sz w:val="36"/>
          <w:szCs w:val="36"/>
          <w:lang w:val="fr-CA"/>
        </w:rPr>
        <w:t>diseases</w:t>
      </w:r>
      <w:r w:rsidRPr="001E446F">
        <w:rPr>
          <w:rFonts w:asciiTheme="majorBidi" w:hAnsiTheme="majorBidi" w:cstheme="majorBidi"/>
          <w:b/>
          <w:bCs/>
          <w:kern w:val="24"/>
          <w:sz w:val="36"/>
          <w:szCs w:val="36"/>
          <w:lang w:val="fr-CA"/>
        </w:rPr>
        <w:br/>
      </w:r>
    </w:p>
    <w:p w:rsidR="00CF7EC9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  <w:lang w:val="fr-FR"/>
        </w:rPr>
      </w:pPr>
      <w:r w:rsidRPr="00CF7EC9"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  <w:t>Colistradium</w:t>
      </w:r>
      <w:r w:rsidR="00CF7EC9"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  <w:t> </w:t>
      </w:r>
      <w:r w:rsidR="00CF7EC9">
        <w:rPr>
          <w:rFonts w:asciiTheme="majorBidi" w:hAnsiTheme="majorBidi" w:cstheme="majorBidi"/>
          <w:kern w:val="24"/>
          <w:sz w:val="28"/>
          <w:szCs w:val="28"/>
          <w:lang w:val="fr-FR"/>
        </w:rPr>
        <w:t>:</w:t>
      </w:r>
    </w:p>
    <w:p w:rsidR="001E446F" w:rsidRPr="00CF7EC9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  <w:lang w:val="fr-FR"/>
        </w:rPr>
      </w:pPr>
    </w:p>
    <w:p w:rsidR="001E446F" w:rsidRPr="001E446F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  <w:lang w:val="fr-FR"/>
        </w:rPr>
      </w:pPr>
      <w:r w:rsidRPr="001E446F">
        <w:rPr>
          <w:rFonts w:asciiTheme="majorBidi" w:hAnsiTheme="majorBidi" w:cstheme="majorBidi"/>
          <w:kern w:val="24"/>
          <w:sz w:val="28"/>
          <w:szCs w:val="28"/>
          <w:lang w:val="fr-FR"/>
        </w:rPr>
        <w:t>Anaerobic, Gr +ve, spore forming</w:t>
      </w:r>
      <w:r w:rsidR="006C2A89">
        <w:rPr>
          <w:rFonts w:asciiTheme="majorBidi" w:hAnsiTheme="majorBidi" w:cstheme="majorBidi"/>
          <w:kern w:val="24"/>
          <w:sz w:val="28"/>
          <w:szCs w:val="28"/>
          <w:lang w:val="fr-FR"/>
        </w:rPr>
        <w:t xml:space="preserve"> </w:t>
      </w:r>
      <w:r w:rsidRPr="001E446F">
        <w:rPr>
          <w:rFonts w:asciiTheme="majorBidi" w:hAnsiTheme="majorBidi" w:cstheme="majorBidi"/>
          <w:kern w:val="24"/>
          <w:sz w:val="28"/>
          <w:szCs w:val="28"/>
          <w:lang w:val="fr-FR"/>
        </w:rPr>
        <w:t>bacilli</w:t>
      </w:r>
    </w:p>
    <w:p w:rsidR="001E446F" w:rsidRPr="001E446F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  <w:lang w:val="fr-FR"/>
        </w:rPr>
      </w:pPr>
      <w:r w:rsidRPr="001E446F">
        <w:rPr>
          <w:rFonts w:asciiTheme="majorBidi" w:hAnsiTheme="majorBidi" w:cstheme="majorBidi"/>
          <w:kern w:val="24"/>
          <w:sz w:val="28"/>
          <w:szCs w:val="28"/>
          <w:lang w:val="fr-FR"/>
        </w:rPr>
        <w:t>Some are saprophytes in soil, sewage and water.</w:t>
      </w:r>
    </w:p>
    <w:p w:rsidR="001E446F" w:rsidRPr="001E446F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  <w:lang w:val="fr-FR"/>
        </w:rPr>
      </w:pPr>
      <w:r w:rsidRPr="001E446F">
        <w:rPr>
          <w:rFonts w:asciiTheme="majorBidi" w:hAnsiTheme="majorBidi" w:cstheme="majorBidi"/>
          <w:kern w:val="24"/>
          <w:sz w:val="28"/>
          <w:szCs w:val="28"/>
          <w:lang w:val="fr-FR"/>
        </w:rPr>
        <w:t>Others are commensals in intestine of man and animals</w:t>
      </w:r>
    </w:p>
    <w:p w:rsidR="001E446F" w:rsidRPr="00CF7EC9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  <w:r w:rsidRPr="00CF7EC9"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  <w:t>Important members cause disease in man:</w:t>
      </w:r>
    </w:p>
    <w:p w:rsidR="001E446F" w:rsidRPr="00CF7EC9" w:rsidRDefault="001E446F" w:rsidP="004B4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  <w:lang w:val="fr-FR"/>
        </w:rPr>
      </w:pPr>
      <w:r w:rsidRPr="00CF7EC9">
        <w:rPr>
          <w:rFonts w:asciiTheme="majorBidi" w:hAnsiTheme="majorBidi" w:cstheme="majorBidi"/>
          <w:i/>
          <w:iCs/>
          <w:kern w:val="24"/>
          <w:sz w:val="28"/>
          <w:szCs w:val="28"/>
          <w:lang w:val="fr-FR"/>
        </w:rPr>
        <w:t>Cl. Tetani</w:t>
      </w:r>
      <w:r w:rsidR="006C2A89">
        <w:rPr>
          <w:rFonts w:asciiTheme="majorBidi" w:hAnsiTheme="majorBidi" w:cstheme="majorBidi"/>
          <w:kern w:val="24"/>
          <w:sz w:val="28"/>
          <w:szCs w:val="28"/>
          <w:lang w:val="fr-FR"/>
        </w:rPr>
        <w:t xml:space="preserve"> </w:t>
      </w:r>
      <w:r w:rsidRPr="00CF7EC9">
        <w:rPr>
          <w:rFonts w:asciiTheme="majorBidi" w:hAnsiTheme="majorBidi" w:cstheme="majorBidi"/>
          <w:kern w:val="24"/>
          <w:sz w:val="28"/>
          <w:szCs w:val="28"/>
          <w:lang w:val="fr-FR"/>
        </w:rPr>
        <w:t>causing</w:t>
      </w:r>
      <w:r w:rsidR="006C2A89">
        <w:rPr>
          <w:rFonts w:asciiTheme="majorBidi" w:hAnsiTheme="majorBidi" w:cstheme="majorBidi"/>
          <w:kern w:val="24"/>
          <w:sz w:val="28"/>
          <w:szCs w:val="28"/>
          <w:lang w:val="fr-FR"/>
        </w:rPr>
        <w:t xml:space="preserve"> </w:t>
      </w:r>
      <w:r w:rsidRPr="00CF7EC9">
        <w:rPr>
          <w:rFonts w:asciiTheme="majorBidi" w:hAnsiTheme="majorBidi" w:cstheme="majorBidi"/>
          <w:kern w:val="24"/>
          <w:sz w:val="28"/>
          <w:szCs w:val="28"/>
          <w:lang w:val="fr-FR"/>
        </w:rPr>
        <w:t>tetanus.</w:t>
      </w:r>
    </w:p>
    <w:p w:rsidR="001E446F" w:rsidRPr="00CF7EC9" w:rsidRDefault="001E446F" w:rsidP="004B4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  <w:lang w:val="fr-FR"/>
        </w:rPr>
      </w:pPr>
      <w:r w:rsidRPr="00CF7EC9">
        <w:rPr>
          <w:rFonts w:asciiTheme="majorBidi" w:hAnsiTheme="majorBidi" w:cstheme="majorBidi"/>
          <w:i/>
          <w:iCs/>
          <w:kern w:val="24"/>
          <w:sz w:val="28"/>
          <w:szCs w:val="28"/>
          <w:lang w:val="fr-FR"/>
        </w:rPr>
        <w:t xml:space="preserve">Cl. Perfringens </w:t>
      </w:r>
      <w:r w:rsidRPr="00CF7EC9">
        <w:rPr>
          <w:rFonts w:asciiTheme="majorBidi" w:hAnsiTheme="majorBidi" w:cstheme="majorBidi"/>
          <w:kern w:val="24"/>
          <w:sz w:val="28"/>
          <w:szCs w:val="28"/>
          <w:lang w:val="fr-FR"/>
        </w:rPr>
        <w:t>causing</w:t>
      </w:r>
      <w:r w:rsidR="006C2A89">
        <w:rPr>
          <w:rFonts w:asciiTheme="majorBidi" w:hAnsiTheme="majorBidi" w:cstheme="majorBidi"/>
          <w:kern w:val="24"/>
          <w:sz w:val="28"/>
          <w:szCs w:val="28"/>
          <w:lang w:val="fr-FR"/>
        </w:rPr>
        <w:t xml:space="preserve"> </w:t>
      </w:r>
      <w:r w:rsidRPr="00CF7EC9">
        <w:rPr>
          <w:rFonts w:asciiTheme="majorBidi" w:hAnsiTheme="majorBidi" w:cstheme="majorBidi"/>
          <w:kern w:val="24"/>
          <w:sz w:val="28"/>
          <w:szCs w:val="28"/>
          <w:lang w:val="fr-FR"/>
        </w:rPr>
        <w:t>gas</w:t>
      </w:r>
      <w:r w:rsidR="006C2A89">
        <w:rPr>
          <w:rFonts w:asciiTheme="majorBidi" w:hAnsiTheme="majorBidi" w:cstheme="majorBidi"/>
          <w:kern w:val="24"/>
          <w:sz w:val="28"/>
          <w:szCs w:val="28"/>
          <w:lang w:val="fr-FR"/>
        </w:rPr>
        <w:t xml:space="preserve"> </w:t>
      </w:r>
      <w:r w:rsidRPr="00CF7EC9">
        <w:rPr>
          <w:rFonts w:asciiTheme="majorBidi" w:hAnsiTheme="majorBidi" w:cstheme="majorBidi"/>
          <w:kern w:val="24"/>
          <w:sz w:val="28"/>
          <w:szCs w:val="28"/>
          <w:lang w:val="fr-FR"/>
        </w:rPr>
        <w:t>gangrene and food</w:t>
      </w:r>
      <w:r w:rsidR="006C2A89">
        <w:rPr>
          <w:rFonts w:asciiTheme="majorBidi" w:hAnsiTheme="majorBidi" w:cstheme="majorBidi"/>
          <w:kern w:val="24"/>
          <w:sz w:val="28"/>
          <w:szCs w:val="28"/>
          <w:lang w:val="fr-FR"/>
        </w:rPr>
        <w:t xml:space="preserve"> </w:t>
      </w:r>
      <w:r w:rsidRPr="00CF7EC9">
        <w:rPr>
          <w:rFonts w:asciiTheme="majorBidi" w:hAnsiTheme="majorBidi" w:cstheme="majorBidi"/>
          <w:kern w:val="24"/>
          <w:sz w:val="28"/>
          <w:szCs w:val="28"/>
          <w:lang w:val="fr-FR"/>
        </w:rPr>
        <w:t>poisoning.</w:t>
      </w:r>
    </w:p>
    <w:p w:rsidR="001E446F" w:rsidRPr="00CF7EC9" w:rsidRDefault="001E446F" w:rsidP="004B4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  <w:lang w:val="fr-FR"/>
        </w:rPr>
      </w:pPr>
      <w:r w:rsidRPr="00CF7EC9">
        <w:rPr>
          <w:rFonts w:asciiTheme="majorBidi" w:hAnsiTheme="majorBidi" w:cstheme="majorBidi"/>
          <w:i/>
          <w:iCs/>
          <w:kern w:val="24"/>
          <w:sz w:val="28"/>
          <w:szCs w:val="28"/>
          <w:lang w:val="fr-FR"/>
        </w:rPr>
        <w:t>Cl. Botulism</w:t>
      </w:r>
      <w:r w:rsidR="006C2A89">
        <w:rPr>
          <w:rFonts w:asciiTheme="majorBidi" w:hAnsiTheme="majorBidi" w:cstheme="majorBidi"/>
          <w:kern w:val="24"/>
          <w:sz w:val="28"/>
          <w:szCs w:val="28"/>
          <w:lang w:val="fr-FR"/>
        </w:rPr>
        <w:t xml:space="preserve"> </w:t>
      </w:r>
      <w:r w:rsidRPr="00CF7EC9">
        <w:rPr>
          <w:rFonts w:asciiTheme="majorBidi" w:hAnsiTheme="majorBidi" w:cstheme="majorBidi"/>
          <w:kern w:val="24"/>
          <w:sz w:val="28"/>
          <w:szCs w:val="28"/>
          <w:lang w:val="fr-FR"/>
        </w:rPr>
        <w:t>causing</w:t>
      </w:r>
      <w:r w:rsidR="006C2A89">
        <w:rPr>
          <w:rFonts w:asciiTheme="majorBidi" w:hAnsiTheme="majorBidi" w:cstheme="majorBidi"/>
          <w:kern w:val="24"/>
          <w:sz w:val="28"/>
          <w:szCs w:val="28"/>
          <w:lang w:val="fr-FR"/>
        </w:rPr>
        <w:t xml:space="preserve"> </w:t>
      </w:r>
      <w:r w:rsidRPr="00CF7EC9">
        <w:rPr>
          <w:rFonts w:asciiTheme="majorBidi" w:hAnsiTheme="majorBidi" w:cstheme="majorBidi"/>
          <w:kern w:val="24"/>
          <w:sz w:val="28"/>
          <w:szCs w:val="28"/>
          <w:lang w:val="fr-FR"/>
        </w:rPr>
        <w:t>botulism.</w:t>
      </w:r>
    </w:p>
    <w:p w:rsidR="001E446F" w:rsidRDefault="001E446F" w:rsidP="004B48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  <w:lang w:val="fr-FR"/>
        </w:rPr>
      </w:pPr>
      <w:r w:rsidRPr="00CF7EC9">
        <w:rPr>
          <w:rFonts w:asciiTheme="majorBidi" w:hAnsiTheme="majorBidi" w:cstheme="majorBidi"/>
          <w:i/>
          <w:iCs/>
          <w:kern w:val="24"/>
          <w:sz w:val="28"/>
          <w:szCs w:val="28"/>
          <w:lang w:val="fr-FR"/>
        </w:rPr>
        <w:t xml:space="preserve">Cl. Difficile </w:t>
      </w:r>
      <w:r w:rsidRPr="00CF7EC9">
        <w:rPr>
          <w:rFonts w:asciiTheme="majorBidi" w:hAnsiTheme="majorBidi" w:cstheme="majorBidi"/>
          <w:kern w:val="24"/>
          <w:sz w:val="28"/>
          <w:szCs w:val="28"/>
          <w:lang w:val="fr-FR"/>
        </w:rPr>
        <w:t>causing</w:t>
      </w:r>
      <w:r w:rsidR="006C2A89">
        <w:rPr>
          <w:rFonts w:asciiTheme="majorBidi" w:hAnsiTheme="majorBidi" w:cstheme="majorBidi"/>
          <w:kern w:val="24"/>
          <w:sz w:val="28"/>
          <w:szCs w:val="28"/>
          <w:lang w:val="fr-FR"/>
        </w:rPr>
        <w:t xml:space="preserve"> </w:t>
      </w:r>
      <w:r w:rsidRPr="00CF7EC9">
        <w:rPr>
          <w:rFonts w:asciiTheme="majorBidi" w:hAnsiTheme="majorBidi" w:cstheme="majorBidi"/>
          <w:kern w:val="24"/>
          <w:sz w:val="28"/>
          <w:szCs w:val="28"/>
          <w:lang w:val="fr-FR"/>
        </w:rPr>
        <w:t>pseudomembranouscolitis (antibiotic</w:t>
      </w:r>
      <w:r w:rsidR="006C2A89">
        <w:rPr>
          <w:rFonts w:asciiTheme="majorBidi" w:hAnsiTheme="majorBidi" w:cstheme="majorBidi"/>
          <w:kern w:val="24"/>
          <w:sz w:val="28"/>
          <w:szCs w:val="28"/>
          <w:lang w:val="fr-FR"/>
        </w:rPr>
        <w:t xml:space="preserve"> </w:t>
      </w:r>
      <w:r w:rsidRPr="00CF7EC9">
        <w:rPr>
          <w:rFonts w:asciiTheme="majorBidi" w:hAnsiTheme="majorBidi" w:cstheme="majorBidi"/>
          <w:kern w:val="24"/>
          <w:sz w:val="28"/>
          <w:szCs w:val="28"/>
          <w:lang w:val="fr-FR"/>
        </w:rPr>
        <w:t>associated</w:t>
      </w:r>
      <w:r w:rsidR="006C2A89">
        <w:rPr>
          <w:rFonts w:asciiTheme="majorBidi" w:hAnsiTheme="majorBidi" w:cstheme="majorBidi"/>
          <w:kern w:val="24"/>
          <w:sz w:val="28"/>
          <w:szCs w:val="28"/>
          <w:lang w:val="fr-FR"/>
        </w:rPr>
        <w:t xml:space="preserve"> </w:t>
      </w:r>
      <w:r w:rsidRPr="00CF7EC9">
        <w:rPr>
          <w:rFonts w:asciiTheme="majorBidi" w:hAnsiTheme="majorBidi" w:cstheme="majorBidi"/>
          <w:kern w:val="24"/>
          <w:sz w:val="28"/>
          <w:szCs w:val="28"/>
          <w:lang w:val="fr-FR"/>
        </w:rPr>
        <w:t>diarrhoea).</w:t>
      </w:r>
    </w:p>
    <w:p w:rsidR="00CF7EC9" w:rsidRPr="00CF7EC9" w:rsidRDefault="00CF7EC9" w:rsidP="00CF7EC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kern w:val="24"/>
          <w:sz w:val="28"/>
          <w:szCs w:val="28"/>
          <w:lang w:val="fr-FR"/>
        </w:rPr>
      </w:pPr>
    </w:p>
    <w:p w:rsidR="001E446F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</w:rPr>
      </w:pPr>
      <w:r w:rsidRPr="006119AB">
        <w:rPr>
          <w:rFonts w:asciiTheme="majorBidi" w:hAnsiTheme="majorBidi" w:cstheme="majorBidi"/>
          <w:b/>
          <w:bCs/>
          <w:kern w:val="24"/>
          <w:sz w:val="28"/>
          <w:szCs w:val="28"/>
        </w:rPr>
        <w:t xml:space="preserve">The ability of clostridia to cause various lesions is due to: </w:t>
      </w:r>
    </w:p>
    <w:p w:rsidR="006119AB" w:rsidRPr="006119AB" w:rsidRDefault="006119AB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</w:p>
    <w:p w:rsidR="001E446F" w:rsidRPr="006119AB" w:rsidRDefault="001E446F" w:rsidP="004B48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6119AB">
        <w:rPr>
          <w:rFonts w:asciiTheme="majorBidi" w:hAnsiTheme="majorBidi" w:cstheme="majorBidi"/>
          <w:kern w:val="24"/>
          <w:sz w:val="28"/>
          <w:szCs w:val="28"/>
        </w:rPr>
        <w:t xml:space="preserve">ability to survive adverse environmental conditions through </w:t>
      </w:r>
      <w:r w:rsidRPr="006119AB">
        <w:rPr>
          <w:rFonts w:asciiTheme="majorBidi" w:hAnsiTheme="majorBidi" w:cstheme="majorBidi"/>
          <w:i/>
          <w:iCs/>
          <w:kern w:val="24"/>
          <w:sz w:val="28"/>
          <w:szCs w:val="28"/>
          <w:u w:val="single"/>
        </w:rPr>
        <w:t>spore</w:t>
      </w:r>
      <w:r w:rsidRPr="006119AB">
        <w:rPr>
          <w:rFonts w:asciiTheme="majorBidi" w:hAnsiTheme="majorBidi" w:cstheme="majorBidi"/>
          <w:kern w:val="24"/>
          <w:sz w:val="28"/>
          <w:szCs w:val="28"/>
        </w:rPr>
        <w:t xml:space="preserve"> formation.</w:t>
      </w:r>
    </w:p>
    <w:p w:rsidR="001E446F" w:rsidRPr="006119AB" w:rsidRDefault="001E446F" w:rsidP="004B48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6119AB">
        <w:rPr>
          <w:rFonts w:asciiTheme="majorBidi" w:hAnsiTheme="majorBidi" w:cstheme="majorBidi"/>
          <w:i/>
          <w:iCs/>
          <w:kern w:val="24"/>
          <w:sz w:val="28"/>
          <w:szCs w:val="28"/>
          <w:u w:val="single"/>
        </w:rPr>
        <w:t>rapid growth</w:t>
      </w:r>
      <w:r w:rsidRPr="006119AB">
        <w:rPr>
          <w:rFonts w:asciiTheme="majorBidi" w:hAnsiTheme="majorBidi" w:cstheme="majorBidi"/>
          <w:kern w:val="24"/>
          <w:sz w:val="28"/>
          <w:szCs w:val="28"/>
        </w:rPr>
        <w:t xml:space="preserve"> in a nutritionally enriched, oxygen-deprived environment.</w:t>
      </w:r>
    </w:p>
    <w:p w:rsidR="001E446F" w:rsidRPr="006119AB" w:rsidRDefault="001E446F" w:rsidP="004B48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6119AB">
        <w:rPr>
          <w:rFonts w:asciiTheme="majorBidi" w:hAnsiTheme="majorBidi" w:cstheme="majorBidi"/>
          <w:kern w:val="24"/>
          <w:sz w:val="28"/>
          <w:szCs w:val="28"/>
        </w:rPr>
        <w:t xml:space="preserve">production of numerous </w:t>
      </w:r>
      <w:r w:rsidRPr="006119AB">
        <w:rPr>
          <w:rFonts w:asciiTheme="majorBidi" w:hAnsiTheme="majorBidi" w:cstheme="majorBidi"/>
          <w:i/>
          <w:iCs/>
          <w:kern w:val="24"/>
          <w:sz w:val="28"/>
          <w:szCs w:val="28"/>
          <w:u w:val="single"/>
        </w:rPr>
        <w:t>histolytic toxins</w:t>
      </w:r>
      <w:r w:rsidRPr="006119AB">
        <w:rPr>
          <w:rFonts w:asciiTheme="majorBidi" w:hAnsiTheme="majorBidi" w:cstheme="majorBidi"/>
          <w:kern w:val="24"/>
          <w:sz w:val="28"/>
          <w:szCs w:val="28"/>
        </w:rPr>
        <w:t>, enterotoxins, and neurotoxins.</w:t>
      </w:r>
    </w:p>
    <w:p w:rsidR="001E446F" w:rsidRPr="001E446F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lang w:val="fr-FR"/>
        </w:rPr>
      </w:pPr>
    </w:p>
    <w:p w:rsidR="001E446F" w:rsidRPr="00CF7EC9" w:rsidRDefault="001E446F" w:rsidP="00F25F0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kern w:val="24"/>
          <w:sz w:val="32"/>
          <w:szCs w:val="32"/>
          <w:lang w:val="fr-FR"/>
        </w:rPr>
      </w:pPr>
      <w:r w:rsidRPr="00CF7EC9">
        <w:rPr>
          <w:rFonts w:asciiTheme="majorBidi" w:hAnsiTheme="majorBidi" w:cstheme="majorBidi"/>
          <w:b/>
          <w:bCs/>
          <w:kern w:val="24"/>
          <w:sz w:val="32"/>
          <w:szCs w:val="32"/>
        </w:rPr>
        <w:t>Clostridium perfringens</w:t>
      </w:r>
    </w:p>
    <w:p w:rsidR="001E446F" w:rsidRPr="001E446F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lang w:val="fr-FR"/>
        </w:rPr>
      </w:pPr>
    </w:p>
    <w:p w:rsidR="00E1111F" w:rsidRDefault="001E446F" w:rsidP="00E1111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  <w:lang w:val="fr-FR"/>
        </w:rPr>
      </w:pPr>
      <w:r w:rsidRPr="006119AB">
        <w:rPr>
          <w:rFonts w:asciiTheme="majorBidi" w:hAnsiTheme="majorBidi" w:cstheme="majorBidi"/>
          <w:b/>
          <w:bCs/>
          <w:i/>
          <w:iCs/>
          <w:kern w:val="24"/>
          <w:sz w:val="32"/>
          <w:szCs w:val="32"/>
        </w:rPr>
        <w:t>Clostridium perfringens:</w:t>
      </w:r>
      <w:r w:rsidR="006119AB" w:rsidRPr="006119AB">
        <w:rPr>
          <w:rFonts w:asciiTheme="majorBidi" w:hAnsiTheme="majorBidi" w:cstheme="majorBidi"/>
          <w:i/>
          <w:iCs/>
          <w:kern w:val="24"/>
          <w:sz w:val="28"/>
          <w:szCs w:val="28"/>
        </w:rPr>
        <w:t>the agent of Gas Gangrene or Myonecrosis</w:t>
      </w:r>
      <w:r w:rsidRPr="006119AB">
        <w:rPr>
          <w:rFonts w:asciiTheme="majorBidi" w:hAnsiTheme="majorBidi" w:cstheme="majorBidi"/>
          <w:i/>
          <w:iCs/>
          <w:kern w:val="24"/>
          <w:sz w:val="28"/>
          <w:szCs w:val="28"/>
        </w:rPr>
        <w:br/>
        <w:t>C. perfringens</w:t>
      </w:r>
      <w:r w:rsidRPr="006119AB">
        <w:rPr>
          <w:rFonts w:asciiTheme="majorBidi" w:hAnsiTheme="majorBidi" w:cstheme="majorBidi"/>
          <w:kern w:val="24"/>
          <w:sz w:val="28"/>
          <w:szCs w:val="28"/>
        </w:rPr>
        <w:t xml:space="preserve"> produce one or more major lethal toxins: α, β, ε, and </w:t>
      </w:r>
      <w:r w:rsidRPr="006119AB">
        <w:rPr>
          <w:rFonts w:asciiTheme="majorBidi" w:hAnsiTheme="majorBidi" w:cstheme="majorBidi"/>
          <w:kern w:val="24"/>
          <w:sz w:val="28"/>
          <w:szCs w:val="28"/>
          <w:lang w:val="el-GR"/>
        </w:rPr>
        <w:t>ί</w:t>
      </w:r>
      <w:r w:rsidRPr="006119AB">
        <w:rPr>
          <w:rFonts w:asciiTheme="majorBidi" w:hAnsiTheme="majorBidi" w:cstheme="majorBidi"/>
          <w:kern w:val="24"/>
          <w:sz w:val="28"/>
          <w:szCs w:val="28"/>
        </w:rPr>
        <w:t xml:space="preserve"> (iota)</w:t>
      </w:r>
    </w:p>
    <w:p w:rsidR="00E1111F" w:rsidRDefault="00E1111F" w:rsidP="00E1111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</w:rPr>
      </w:pPr>
    </w:p>
    <w:p w:rsidR="00A32310" w:rsidRPr="00E1111F" w:rsidRDefault="001E446F" w:rsidP="00E1111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  <w:lang w:val="fr-FR"/>
        </w:rPr>
      </w:pPr>
      <w:r w:rsidRPr="0027795C">
        <w:rPr>
          <w:rFonts w:asciiTheme="majorBidi" w:hAnsiTheme="majorBidi" w:cstheme="majorBidi"/>
          <w:b/>
          <w:bCs/>
          <w:kern w:val="24"/>
          <w:sz w:val="28"/>
          <w:szCs w:val="28"/>
        </w:rPr>
        <w:t>Clinical Situations</w:t>
      </w:r>
      <w:r w:rsidR="00A32310">
        <w:rPr>
          <w:rFonts w:asciiTheme="majorBidi" w:hAnsiTheme="majorBidi" w:cstheme="majorBidi"/>
          <w:b/>
          <w:bCs/>
          <w:kern w:val="24"/>
          <w:sz w:val="28"/>
          <w:szCs w:val="28"/>
        </w:rPr>
        <w:t>:</w:t>
      </w:r>
      <w:r w:rsidRPr="00CF7EC9">
        <w:rPr>
          <w:rFonts w:asciiTheme="majorBidi" w:hAnsiTheme="majorBidi" w:cstheme="majorBidi"/>
          <w:kern w:val="24"/>
          <w:sz w:val="26"/>
          <w:szCs w:val="26"/>
        </w:rPr>
        <w:br/>
      </w:r>
    </w:p>
    <w:p w:rsidR="001E446F" w:rsidRPr="00A32310" w:rsidRDefault="001E446F" w:rsidP="004B48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  <w:r w:rsidRPr="00A32310">
        <w:rPr>
          <w:rFonts w:asciiTheme="majorBidi" w:hAnsiTheme="majorBidi" w:cstheme="majorBidi"/>
          <w:b/>
          <w:bCs/>
          <w:kern w:val="24"/>
          <w:sz w:val="28"/>
          <w:szCs w:val="28"/>
        </w:rPr>
        <w:t>Soft-tissue infections</w:t>
      </w:r>
    </w:p>
    <w:p w:rsidR="001E446F" w:rsidRPr="0027795C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</w:rPr>
      </w:pPr>
      <w:r w:rsidRPr="0027795C">
        <w:rPr>
          <w:rFonts w:asciiTheme="majorBidi" w:hAnsiTheme="majorBidi" w:cstheme="majorBidi"/>
          <w:b/>
          <w:bCs/>
          <w:kern w:val="24"/>
          <w:sz w:val="28"/>
          <w:szCs w:val="28"/>
          <w:u w:val="single"/>
        </w:rPr>
        <w:t>Pathogenesis</w:t>
      </w:r>
      <w:r w:rsidRPr="0027795C">
        <w:rPr>
          <w:rFonts w:asciiTheme="majorBidi" w:hAnsiTheme="majorBidi" w:cstheme="majorBidi"/>
          <w:b/>
          <w:bCs/>
          <w:kern w:val="24"/>
          <w:sz w:val="28"/>
          <w:szCs w:val="28"/>
        </w:rPr>
        <w:t xml:space="preserve">: </w:t>
      </w:r>
    </w:p>
    <w:p w:rsidR="001E446F" w:rsidRPr="00A32310" w:rsidRDefault="001E446F" w:rsidP="006C2A89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6119AB">
        <w:rPr>
          <w:rFonts w:asciiTheme="majorBidi" w:hAnsiTheme="majorBidi" w:cstheme="majorBidi"/>
          <w:kern w:val="24"/>
          <w:sz w:val="28"/>
          <w:szCs w:val="28"/>
        </w:rPr>
        <w:t xml:space="preserve">Soil contaminated deep devitalized wounds by the organism or its spores </w:t>
      </w:r>
      <w:r w:rsidRPr="006119AB">
        <w:rPr>
          <w:rFonts w:asciiTheme="majorBidi" w:hAnsiTheme="majorBidi" w:cstheme="majorBidi"/>
          <w:b/>
          <w:bCs/>
          <w:sz w:val="28"/>
          <w:szCs w:val="28"/>
        </w:rPr>
        <w:sym w:font="Wingdings" w:char="F0E0"/>
      </w:r>
      <w:r w:rsidRPr="006119AB">
        <w:rPr>
          <w:rFonts w:asciiTheme="majorBidi" w:hAnsiTheme="majorBidi" w:cstheme="majorBidi"/>
          <w:kern w:val="24"/>
          <w:sz w:val="28"/>
          <w:szCs w:val="28"/>
        </w:rPr>
        <w:t xml:space="preserve"> the presence of foreign bodies and decreased blood supply</w:t>
      </w:r>
      <w:r w:rsidR="006C2A89" w:rsidRPr="006119AB">
        <w:rPr>
          <w:rFonts w:asciiTheme="majorBidi" w:hAnsiTheme="majorBidi" w:cstheme="majorBidi"/>
          <w:b/>
          <w:bCs/>
          <w:sz w:val="28"/>
          <w:szCs w:val="28"/>
        </w:rPr>
        <w:sym w:font="Wingdings" w:char="F0E0"/>
      </w:r>
      <w:r w:rsidRPr="006119AB">
        <w:rPr>
          <w:rFonts w:asciiTheme="majorBidi" w:hAnsiTheme="majorBidi" w:cstheme="majorBidi"/>
          <w:b/>
          <w:bCs/>
          <w:kern w:val="24"/>
          <w:sz w:val="28"/>
          <w:szCs w:val="28"/>
        </w:rPr>
        <w:t xml:space="preserve"> </w:t>
      </w:r>
      <w:r w:rsidRPr="006119AB">
        <w:rPr>
          <w:rFonts w:asciiTheme="majorBidi" w:hAnsiTheme="majorBidi" w:cstheme="majorBidi"/>
          <w:kern w:val="24"/>
          <w:sz w:val="28"/>
          <w:szCs w:val="28"/>
        </w:rPr>
        <w:t>lowers oxygen tension</w:t>
      </w:r>
      <w:r w:rsidR="006C2A89">
        <w:rPr>
          <w:rFonts w:asciiTheme="majorBidi" w:hAnsiTheme="majorBidi" w:cstheme="majorBidi"/>
          <w:b/>
          <w:bCs/>
          <w:sz w:val="28"/>
          <w:szCs w:val="28"/>
        </w:rPr>
        <w:sym w:font="Wingdings" w:char="00E0"/>
      </w:r>
      <w:r w:rsidRPr="006119AB">
        <w:rPr>
          <w:rFonts w:asciiTheme="majorBidi" w:hAnsiTheme="majorBidi" w:cstheme="majorBidi"/>
          <w:b/>
          <w:bCs/>
          <w:kern w:val="24"/>
          <w:sz w:val="28"/>
          <w:szCs w:val="28"/>
        </w:rPr>
        <w:t xml:space="preserve"> </w:t>
      </w:r>
      <w:r w:rsidRPr="006119AB">
        <w:rPr>
          <w:rFonts w:asciiTheme="majorBidi" w:hAnsiTheme="majorBidi" w:cstheme="majorBidi"/>
          <w:kern w:val="24"/>
          <w:sz w:val="28"/>
          <w:szCs w:val="28"/>
        </w:rPr>
        <w:t>germination of the spores</w:t>
      </w:r>
      <w:r w:rsidR="006C2A89">
        <w:rPr>
          <w:rFonts w:asciiTheme="majorBidi" w:hAnsiTheme="majorBidi" w:cstheme="majorBidi"/>
          <w:b/>
          <w:bCs/>
          <w:sz w:val="28"/>
          <w:szCs w:val="28"/>
        </w:rPr>
        <w:sym w:font="Wingdings" w:char="00E0"/>
      </w:r>
      <w:r w:rsidRPr="006119AB">
        <w:rPr>
          <w:rFonts w:asciiTheme="majorBidi" w:hAnsiTheme="majorBidi" w:cstheme="majorBidi"/>
          <w:b/>
          <w:bCs/>
          <w:kern w:val="24"/>
          <w:sz w:val="28"/>
          <w:szCs w:val="28"/>
        </w:rPr>
        <w:t xml:space="preserve"> </w:t>
      </w:r>
      <w:r w:rsidRPr="006119AB">
        <w:rPr>
          <w:rFonts w:asciiTheme="majorBidi" w:hAnsiTheme="majorBidi" w:cstheme="majorBidi"/>
          <w:kern w:val="24"/>
          <w:sz w:val="28"/>
          <w:szCs w:val="28"/>
        </w:rPr>
        <w:t>vegetative cells multiply and ferment sugars producing large amount of gas which distend the tissue and interfere with blood supply</w:t>
      </w:r>
      <w:r w:rsidR="006C2A89">
        <w:rPr>
          <w:rFonts w:asciiTheme="majorBidi" w:hAnsiTheme="majorBidi" w:cstheme="majorBidi"/>
          <w:b/>
          <w:bCs/>
          <w:sz w:val="28"/>
          <w:szCs w:val="28"/>
        </w:rPr>
        <w:sym w:font="Wingdings" w:char="00E0"/>
      </w:r>
      <w:r w:rsidRPr="006119AB">
        <w:rPr>
          <w:rFonts w:asciiTheme="majorBidi" w:hAnsiTheme="majorBidi" w:cstheme="majorBidi"/>
          <w:kern w:val="24"/>
          <w:sz w:val="28"/>
          <w:szCs w:val="28"/>
        </w:rPr>
        <w:t>tissue death</w:t>
      </w:r>
      <w:r w:rsidR="006C2A89">
        <w:rPr>
          <w:rFonts w:asciiTheme="majorBidi" w:hAnsiTheme="majorBidi" w:cstheme="majorBidi"/>
          <w:b/>
          <w:bCs/>
          <w:sz w:val="28"/>
          <w:szCs w:val="28"/>
        </w:rPr>
        <w:sym w:font="Wingdings" w:char="00E0"/>
      </w:r>
      <w:r w:rsidRPr="006119AB">
        <w:rPr>
          <w:rFonts w:asciiTheme="majorBidi" w:hAnsiTheme="majorBidi" w:cstheme="majorBidi"/>
          <w:b/>
          <w:bCs/>
          <w:kern w:val="24"/>
          <w:sz w:val="28"/>
          <w:szCs w:val="28"/>
        </w:rPr>
        <w:t xml:space="preserve"> </w:t>
      </w:r>
      <w:r w:rsidRPr="006119AB">
        <w:rPr>
          <w:rFonts w:asciiTheme="majorBidi" w:hAnsiTheme="majorBidi" w:cstheme="majorBidi"/>
          <w:kern w:val="24"/>
          <w:sz w:val="28"/>
          <w:szCs w:val="28"/>
        </w:rPr>
        <w:t xml:space="preserve">cl. Digest dead tissues </w:t>
      </w:r>
      <w:r w:rsidRPr="006119AB">
        <w:rPr>
          <w:rFonts w:asciiTheme="majorBidi" w:hAnsiTheme="majorBidi" w:cstheme="majorBidi"/>
          <w:b/>
          <w:bCs/>
          <w:sz w:val="28"/>
          <w:szCs w:val="28"/>
        </w:rPr>
        <w:sym w:font="Wingdings" w:char="F0E0"/>
      </w:r>
      <w:r w:rsidRPr="006119AB">
        <w:rPr>
          <w:rFonts w:asciiTheme="majorBidi" w:hAnsiTheme="majorBidi" w:cstheme="majorBidi"/>
          <w:kern w:val="24"/>
          <w:sz w:val="28"/>
          <w:szCs w:val="28"/>
        </w:rPr>
        <w:t xml:space="preserve"> dark color change and foul odour, with crepitation</w:t>
      </w:r>
      <w:r w:rsidR="006C2A89">
        <w:rPr>
          <w:rFonts w:asciiTheme="majorBidi" w:hAnsiTheme="majorBidi" w:cstheme="majorBidi"/>
          <w:b/>
          <w:bCs/>
          <w:sz w:val="28"/>
          <w:szCs w:val="28"/>
        </w:rPr>
        <w:sym w:font="Wingdings" w:char="00E0"/>
      </w:r>
      <w:r w:rsidRPr="006119AB">
        <w:rPr>
          <w:rFonts w:asciiTheme="majorBidi" w:hAnsiTheme="majorBidi" w:cstheme="majorBidi"/>
          <w:kern w:val="24"/>
          <w:sz w:val="28"/>
          <w:szCs w:val="28"/>
        </w:rPr>
        <w:t xml:space="preserve"> generalized toxaemia shock and multiple organ failure </w:t>
      </w:r>
      <w:r w:rsidRPr="006119AB">
        <w:rPr>
          <w:rFonts w:asciiTheme="majorBidi" w:hAnsiTheme="majorBidi" w:cstheme="majorBidi"/>
          <w:kern w:val="24"/>
          <w:sz w:val="28"/>
          <w:szCs w:val="28"/>
        </w:rPr>
        <w:br/>
      </w:r>
    </w:p>
    <w:p w:rsidR="001E446F" w:rsidRPr="00A32310" w:rsidRDefault="001E446F" w:rsidP="004B48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4"/>
          <w:sz w:val="28"/>
          <w:szCs w:val="28"/>
        </w:rPr>
      </w:pPr>
      <w:r w:rsidRPr="00A32310">
        <w:rPr>
          <w:rFonts w:asciiTheme="majorBidi" w:hAnsiTheme="majorBidi" w:cstheme="majorBidi"/>
          <w:b/>
          <w:bCs/>
          <w:kern w:val="24"/>
          <w:sz w:val="28"/>
          <w:szCs w:val="28"/>
        </w:rPr>
        <w:t xml:space="preserve">Cellulitis: </w:t>
      </w:r>
      <w:r w:rsidRPr="00A32310">
        <w:rPr>
          <w:rFonts w:asciiTheme="majorBidi" w:hAnsiTheme="majorBidi" w:cstheme="majorBidi"/>
          <w:kern w:val="24"/>
          <w:sz w:val="28"/>
          <w:szCs w:val="28"/>
        </w:rPr>
        <w:t>Localized edema and erythema with gas formation in the soft tissue; generally nonpainful</w:t>
      </w:r>
      <w:r w:rsidR="00A32310" w:rsidRPr="00A32310">
        <w:rPr>
          <w:rFonts w:asciiTheme="majorBidi" w:hAnsiTheme="majorBidi" w:cstheme="majorBidi"/>
          <w:b/>
          <w:bCs/>
          <w:kern w:val="24"/>
          <w:sz w:val="28"/>
          <w:szCs w:val="28"/>
        </w:rPr>
        <w:t>.</w:t>
      </w:r>
    </w:p>
    <w:p w:rsidR="001E446F" w:rsidRPr="00A32310" w:rsidRDefault="001E446F" w:rsidP="004B48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4"/>
          <w:sz w:val="28"/>
          <w:szCs w:val="28"/>
        </w:rPr>
      </w:pPr>
      <w:r w:rsidRPr="00A32310">
        <w:rPr>
          <w:rFonts w:asciiTheme="majorBidi" w:hAnsiTheme="majorBidi" w:cstheme="majorBidi"/>
          <w:b/>
          <w:bCs/>
          <w:kern w:val="24"/>
          <w:sz w:val="28"/>
          <w:szCs w:val="28"/>
        </w:rPr>
        <w:lastRenderedPageBreak/>
        <w:t xml:space="preserve">Suppurative myositis (fasciitis): </w:t>
      </w:r>
      <w:r w:rsidRPr="00A32310">
        <w:rPr>
          <w:rFonts w:asciiTheme="majorBidi" w:hAnsiTheme="majorBidi" w:cstheme="majorBidi"/>
          <w:kern w:val="24"/>
          <w:sz w:val="28"/>
          <w:szCs w:val="28"/>
        </w:rPr>
        <w:t>Accumulation of pus (suppuration) in the muscle planes without muscle necrosis or systemic symptoms</w:t>
      </w:r>
    </w:p>
    <w:p w:rsidR="001E446F" w:rsidRPr="00A32310" w:rsidRDefault="001E446F" w:rsidP="004B48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4"/>
          <w:sz w:val="28"/>
          <w:szCs w:val="28"/>
        </w:rPr>
      </w:pPr>
      <w:r w:rsidRPr="00A32310">
        <w:rPr>
          <w:rFonts w:asciiTheme="majorBidi" w:hAnsiTheme="majorBidi" w:cstheme="majorBidi"/>
          <w:b/>
          <w:bCs/>
          <w:kern w:val="24"/>
          <w:sz w:val="28"/>
          <w:szCs w:val="28"/>
        </w:rPr>
        <w:t xml:space="preserve">Myonecrosis: </w:t>
      </w:r>
      <w:r w:rsidRPr="00A32310">
        <w:rPr>
          <w:rFonts w:asciiTheme="majorBidi" w:hAnsiTheme="majorBidi" w:cstheme="majorBidi"/>
          <w:kern w:val="24"/>
          <w:sz w:val="28"/>
          <w:szCs w:val="28"/>
        </w:rPr>
        <w:t xml:space="preserve">Painful, rapid destruction of muscle tissue </w:t>
      </w:r>
      <w:r w:rsidRPr="0027795C">
        <w:sym w:font="Wingdings" w:char="F0E0"/>
      </w:r>
      <w:r w:rsidRPr="00A32310">
        <w:rPr>
          <w:rFonts w:asciiTheme="majorBidi" w:hAnsiTheme="majorBidi" w:cstheme="majorBidi"/>
          <w:kern w:val="24"/>
          <w:sz w:val="28"/>
          <w:szCs w:val="28"/>
        </w:rPr>
        <w:t xml:space="preserve"> systemic spread with high mortality</w:t>
      </w:r>
      <w:r w:rsidRPr="00A32310">
        <w:rPr>
          <w:rFonts w:asciiTheme="majorBidi" w:hAnsiTheme="majorBidi" w:cstheme="majorBidi"/>
          <w:kern w:val="24"/>
          <w:sz w:val="28"/>
          <w:szCs w:val="28"/>
        </w:rPr>
        <w:br/>
      </w:r>
    </w:p>
    <w:p w:rsidR="001E446F" w:rsidRPr="00A32310" w:rsidRDefault="001E446F" w:rsidP="004B48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kern w:val="24"/>
          <w:sz w:val="32"/>
          <w:szCs w:val="32"/>
        </w:rPr>
      </w:pPr>
      <w:r w:rsidRPr="00A32310">
        <w:rPr>
          <w:rFonts w:asciiTheme="majorBidi" w:hAnsiTheme="majorBidi" w:cstheme="majorBidi"/>
          <w:b/>
          <w:bCs/>
          <w:i/>
          <w:iCs/>
          <w:kern w:val="24"/>
          <w:sz w:val="32"/>
          <w:szCs w:val="32"/>
        </w:rPr>
        <w:t>Gastroenteritis</w:t>
      </w:r>
      <w:r w:rsidR="00A32310" w:rsidRPr="00A32310">
        <w:rPr>
          <w:rFonts w:asciiTheme="majorBidi" w:hAnsiTheme="majorBidi" w:cstheme="majorBidi"/>
          <w:b/>
          <w:bCs/>
          <w:i/>
          <w:iCs/>
          <w:kern w:val="24"/>
          <w:sz w:val="32"/>
          <w:szCs w:val="32"/>
        </w:rPr>
        <w:t>:</w:t>
      </w:r>
    </w:p>
    <w:p w:rsidR="001E446F" w:rsidRPr="004E4162" w:rsidRDefault="001E446F" w:rsidP="004B48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4E4162">
        <w:rPr>
          <w:rFonts w:asciiTheme="majorBidi" w:hAnsiTheme="majorBidi" w:cstheme="majorBidi"/>
          <w:b/>
          <w:bCs/>
          <w:kern w:val="24"/>
          <w:sz w:val="28"/>
          <w:szCs w:val="28"/>
        </w:rPr>
        <w:t>Food poisoning:</w:t>
      </w:r>
      <w:r w:rsidRPr="004E4162">
        <w:rPr>
          <w:rFonts w:asciiTheme="majorBidi" w:hAnsiTheme="majorBidi" w:cstheme="majorBidi"/>
          <w:kern w:val="24"/>
          <w:sz w:val="28"/>
          <w:szCs w:val="28"/>
        </w:rPr>
        <w:t xml:space="preserve"> Rapid onset of abdominal cramps and watery diarrhea with no fever, nausea, or vomiting; short, self-limited duration </w:t>
      </w:r>
    </w:p>
    <w:p w:rsidR="001E446F" w:rsidRPr="00F52E85" w:rsidRDefault="001E446F" w:rsidP="00F52E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4E4162">
        <w:rPr>
          <w:rFonts w:asciiTheme="majorBidi" w:hAnsiTheme="majorBidi" w:cstheme="majorBidi"/>
          <w:b/>
          <w:bCs/>
          <w:kern w:val="24"/>
          <w:sz w:val="28"/>
          <w:szCs w:val="28"/>
        </w:rPr>
        <w:t>Necrotizing enteritis:</w:t>
      </w:r>
      <w:r w:rsidRPr="004E4162">
        <w:rPr>
          <w:rFonts w:asciiTheme="majorBidi" w:hAnsiTheme="majorBidi" w:cstheme="majorBidi"/>
          <w:kern w:val="24"/>
          <w:sz w:val="28"/>
          <w:szCs w:val="28"/>
        </w:rPr>
        <w:t xml:space="preserve"> Acute, necrotizing destruction of jejunum with abdominal pain, vomiting, bloody diarrhea, and peritonitis</w:t>
      </w:r>
    </w:p>
    <w:p w:rsidR="001E446F" w:rsidRPr="006F4B9D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  <w:r w:rsidRPr="006F4B9D">
        <w:rPr>
          <w:rFonts w:asciiTheme="majorBidi" w:hAnsiTheme="majorBidi" w:cstheme="majorBidi"/>
          <w:b/>
          <w:bCs/>
          <w:kern w:val="24"/>
          <w:sz w:val="28"/>
          <w:szCs w:val="28"/>
        </w:rPr>
        <w:t>Treatment and Prevention:</w:t>
      </w:r>
    </w:p>
    <w:p w:rsidR="001E446F" w:rsidRPr="00F52E85" w:rsidRDefault="001E446F" w:rsidP="00F52E85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F52E85">
        <w:rPr>
          <w:rFonts w:asciiTheme="majorBidi" w:hAnsiTheme="majorBidi" w:cstheme="majorBidi"/>
          <w:kern w:val="24"/>
          <w:sz w:val="28"/>
          <w:szCs w:val="28"/>
        </w:rPr>
        <w:t>Rapid treatment is essential for serious infections:</w:t>
      </w:r>
    </w:p>
    <w:p w:rsidR="001E446F" w:rsidRPr="006119AB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6119AB">
        <w:rPr>
          <w:rFonts w:asciiTheme="majorBidi" w:hAnsiTheme="majorBidi" w:cstheme="majorBidi"/>
          <w:kern w:val="24"/>
          <w:sz w:val="28"/>
          <w:szCs w:val="28"/>
        </w:rPr>
        <w:t>Surgical débridement</w:t>
      </w:r>
    </w:p>
    <w:p w:rsidR="001E446F" w:rsidRPr="006119AB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6119AB">
        <w:rPr>
          <w:rFonts w:asciiTheme="majorBidi" w:hAnsiTheme="majorBidi" w:cstheme="majorBidi"/>
          <w:kern w:val="24"/>
          <w:sz w:val="28"/>
          <w:szCs w:val="28"/>
        </w:rPr>
        <w:t>High-dose penicillin therapy</w:t>
      </w:r>
    </w:p>
    <w:p w:rsidR="001E446F" w:rsidRPr="006119AB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6119AB">
        <w:rPr>
          <w:rFonts w:asciiTheme="majorBidi" w:hAnsiTheme="majorBidi" w:cstheme="majorBidi"/>
          <w:kern w:val="24"/>
          <w:sz w:val="28"/>
          <w:szCs w:val="28"/>
        </w:rPr>
        <w:t>The value of hyperbaric oxygen treatment is unproven .</w:t>
      </w:r>
    </w:p>
    <w:p w:rsidR="001E446F" w:rsidRPr="006119AB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6119AB">
        <w:rPr>
          <w:rFonts w:asciiTheme="majorBidi" w:hAnsiTheme="majorBidi" w:cstheme="majorBidi"/>
          <w:kern w:val="24"/>
          <w:sz w:val="28"/>
          <w:szCs w:val="28"/>
        </w:rPr>
        <w:t>Symptomatic treatment for food poisoning.</w:t>
      </w:r>
    </w:p>
    <w:p w:rsidR="004E4162" w:rsidRDefault="004E4162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</w:rPr>
      </w:pPr>
    </w:p>
    <w:p w:rsidR="001E446F" w:rsidRPr="006119AB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4E4162">
        <w:rPr>
          <w:rFonts w:asciiTheme="majorBidi" w:hAnsiTheme="majorBidi" w:cstheme="majorBidi"/>
          <w:b/>
          <w:bCs/>
          <w:kern w:val="24"/>
          <w:sz w:val="28"/>
          <w:szCs w:val="28"/>
        </w:rPr>
        <w:t>Prevention:</w:t>
      </w:r>
      <w:r w:rsidRPr="006119AB">
        <w:rPr>
          <w:rFonts w:asciiTheme="majorBidi" w:hAnsiTheme="majorBidi" w:cstheme="majorBidi"/>
          <w:kern w:val="24"/>
          <w:sz w:val="28"/>
          <w:szCs w:val="28"/>
        </w:rPr>
        <w:t xml:space="preserve"> adequate wound cleaning and antisepsis, and proper use of prophylactic antibiotics. </w:t>
      </w:r>
    </w:p>
    <w:p w:rsidR="001E446F" w:rsidRPr="00CF7EC9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</w:p>
    <w:p w:rsidR="001E446F" w:rsidRPr="006F4B9D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  <w:lang w:val="fr-FR"/>
        </w:rPr>
      </w:pPr>
      <w:r w:rsidRPr="006F4B9D">
        <w:rPr>
          <w:rFonts w:asciiTheme="majorBidi" w:hAnsiTheme="majorBidi" w:cstheme="majorBidi"/>
          <w:kern w:val="24"/>
          <w:sz w:val="28"/>
          <w:szCs w:val="28"/>
        </w:rPr>
        <w:t>Remember: other members of Clostridia which can cause gas gangrene are:</w:t>
      </w:r>
    </w:p>
    <w:p w:rsidR="001E446F" w:rsidRPr="006F4B9D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6F4B9D">
        <w:rPr>
          <w:rFonts w:asciiTheme="majorBidi" w:hAnsiTheme="majorBidi" w:cstheme="majorBidi"/>
          <w:kern w:val="24"/>
          <w:sz w:val="28"/>
          <w:szCs w:val="28"/>
        </w:rPr>
        <w:t>Clostridium novyi</w:t>
      </w:r>
    </w:p>
    <w:p w:rsidR="001E446F" w:rsidRPr="006F4B9D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6F4B9D">
        <w:rPr>
          <w:rFonts w:asciiTheme="majorBidi" w:hAnsiTheme="majorBidi" w:cstheme="majorBidi"/>
          <w:kern w:val="24"/>
          <w:sz w:val="28"/>
          <w:szCs w:val="28"/>
        </w:rPr>
        <w:t>Clostridium septicum</w:t>
      </w:r>
    </w:p>
    <w:p w:rsidR="001E446F" w:rsidRPr="00CF7EC9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6"/>
          <w:szCs w:val="26"/>
        </w:rPr>
      </w:pPr>
      <w:r w:rsidRPr="006F4B9D">
        <w:rPr>
          <w:rFonts w:asciiTheme="majorBidi" w:hAnsiTheme="majorBidi" w:cstheme="majorBidi"/>
          <w:kern w:val="24"/>
          <w:sz w:val="28"/>
          <w:szCs w:val="28"/>
        </w:rPr>
        <w:t>Clostridium histolyticum</w:t>
      </w:r>
    </w:p>
    <w:p w:rsidR="001E446F" w:rsidRPr="00CF7EC9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</w:p>
    <w:p w:rsidR="001E446F" w:rsidRPr="006F4B9D" w:rsidRDefault="001E446F" w:rsidP="006F4B9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kern w:val="24"/>
          <w:sz w:val="36"/>
          <w:szCs w:val="36"/>
          <w:lang w:val="fr-FR"/>
        </w:rPr>
      </w:pPr>
      <w:r w:rsidRPr="006F4B9D">
        <w:rPr>
          <w:rFonts w:asciiTheme="majorBidi" w:hAnsiTheme="majorBidi" w:cstheme="majorBidi"/>
          <w:b/>
          <w:bCs/>
          <w:kern w:val="24"/>
          <w:sz w:val="36"/>
          <w:szCs w:val="36"/>
          <w:lang w:val="fr-CA"/>
        </w:rPr>
        <w:t>Tetanus</w:t>
      </w:r>
    </w:p>
    <w:p w:rsidR="001E446F" w:rsidRPr="006F4B9D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  <w:r w:rsidRPr="006F4B9D"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</w:rPr>
        <w:t>Clostridium tetani</w:t>
      </w:r>
      <w:r w:rsidR="006F4B9D"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</w:rPr>
        <w:t>:</w:t>
      </w:r>
    </w:p>
    <w:p w:rsidR="001E446F" w:rsidRPr="00F52E85" w:rsidRDefault="001E446F" w:rsidP="00F52E8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F52E85">
        <w:rPr>
          <w:rFonts w:asciiTheme="majorBidi" w:hAnsiTheme="majorBidi" w:cstheme="majorBidi"/>
          <w:i/>
          <w:iCs/>
          <w:kern w:val="24"/>
          <w:sz w:val="28"/>
          <w:szCs w:val="28"/>
        </w:rPr>
        <w:t>Clostridium tetani</w:t>
      </w:r>
      <w:r w:rsidRPr="00F52E85">
        <w:rPr>
          <w:rFonts w:asciiTheme="majorBidi" w:hAnsiTheme="majorBidi" w:cstheme="majorBidi"/>
          <w:kern w:val="24"/>
          <w:sz w:val="28"/>
          <w:szCs w:val="28"/>
        </w:rPr>
        <w:t xml:space="preserve"> is the causative agent of </w:t>
      </w:r>
      <w:r w:rsidRPr="00F52E85">
        <w:rPr>
          <w:rFonts w:asciiTheme="majorBidi" w:hAnsiTheme="majorBidi" w:cstheme="majorBidi"/>
          <w:b/>
          <w:bCs/>
          <w:kern w:val="24"/>
          <w:sz w:val="28"/>
          <w:szCs w:val="28"/>
        </w:rPr>
        <w:t>tetanus</w:t>
      </w:r>
      <w:r w:rsidRPr="00F52E85">
        <w:rPr>
          <w:rFonts w:asciiTheme="majorBidi" w:hAnsiTheme="majorBidi" w:cstheme="majorBidi"/>
          <w:kern w:val="24"/>
          <w:sz w:val="28"/>
          <w:szCs w:val="28"/>
        </w:rPr>
        <w:t xml:space="preserve">. </w:t>
      </w:r>
    </w:p>
    <w:p w:rsidR="001E446F" w:rsidRPr="00F52E85" w:rsidRDefault="001E446F" w:rsidP="00F52E8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F52E85">
        <w:rPr>
          <w:rFonts w:asciiTheme="majorBidi" w:hAnsiTheme="majorBidi" w:cstheme="majorBidi"/>
          <w:kern w:val="24"/>
          <w:sz w:val="28"/>
          <w:szCs w:val="28"/>
        </w:rPr>
        <w:t>The organism is found in soil, and in the intestinal tracts and feces of various animals.</w:t>
      </w:r>
    </w:p>
    <w:p w:rsidR="001E446F" w:rsidRPr="00F52E85" w:rsidRDefault="001E446F" w:rsidP="00F52E8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F52E85">
        <w:rPr>
          <w:rFonts w:asciiTheme="majorBidi" w:hAnsiTheme="majorBidi" w:cstheme="majorBidi"/>
          <w:kern w:val="24"/>
          <w:sz w:val="28"/>
          <w:szCs w:val="28"/>
        </w:rPr>
        <w:t xml:space="preserve">Contaminated wound are characteristically small and penetrating. </w:t>
      </w:r>
    </w:p>
    <w:p w:rsidR="001E446F" w:rsidRPr="00CF7EC9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</w:p>
    <w:p w:rsidR="001E446F" w:rsidRPr="004E4162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  <w:r w:rsidRPr="004E4162">
        <w:rPr>
          <w:rFonts w:asciiTheme="majorBidi" w:hAnsiTheme="majorBidi" w:cstheme="majorBidi"/>
          <w:b/>
          <w:bCs/>
          <w:kern w:val="24"/>
          <w:sz w:val="28"/>
          <w:szCs w:val="28"/>
        </w:rPr>
        <w:t>TETANUS</w:t>
      </w:r>
    </w:p>
    <w:p w:rsidR="001E446F" w:rsidRPr="00F52E85" w:rsidRDefault="001E446F" w:rsidP="00F52E8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F52E85">
        <w:rPr>
          <w:rFonts w:asciiTheme="majorBidi" w:hAnsiTheme="majorBidi" w:cstheme="majorBidi"/>
          <w:kern w:val="24"/>
          <w:sz w:val="28"/>
          <w:szCs w:val="28"/>
        </w:rPr>
        <w:t xml:space="preserve">Localized infection, caused by a </w:t>
      </w:r>
      <w:r w:rsidRPr="00F52E85">
        <w:rPr>
          <w:rFonts w:asciiTheme="majorBidi" w:hAnsiTheme="majorBidi" w:cstheme="majorBidi"/>
          <w:i/>
          <w:iCs/>
          <w:kern w:val="24"/>
          <w:sz w:val="28"/>
          <w:szCs w:val="28"/>
        </w:rPr>
        <w:t>C.tetani</w:t>
      </w:r>
      <w:r w:rsidRPr="00F52E85">
        <w:rPr>
          <w:rFonts w:asciiTheme="majorBidi" w:hAnsiTheme="majorBidi" w:cstheme="majorBidi"/>
          <w:kern w:val="24"/>
          <w:sz w:val="28"/>
          <w:szCs w:val="28"/>
        </w:rPr>
        <w:t xml:space="preserve"> toxin</w:t>
      </w:r>
    </w:p>
    <w:p w:rsidR="001E446F" w:rsidRPr="00F52E85" w:rsidRDefault="001E446F" w:rsidP="00F52E85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F52E85">
        <w:rPr>
          <w:rFonts w:asciiTheme="majorBidi" w:hAnsiTheme="majorBidi" w:cstheme="majorBidi"/>
          <w:kern w:val="24"/>
          <w:sz w:val="28"/>
          <w:szCs w:val="28"/>
        </w:rPr>
        <w:t>General muscle spasms-due to neurotoxin</w:t>
      </w:r>
    </w:p>
    <w:p w:rsidR="001E446F" w:rsidRPr="004E4162" w:rsidRDefault="004E4162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  <w:r w:rsidRPr="004E4162">
        <w:rPr>
          <w:rFonts w:asciiTheme="majorBidi" w:hAnsiTheme="majorBidi" w:cstheme="majorBidi"/>
          <w:b/>
          <w:bCs/>
          <w:kern w:val="24"/>
          <w:sz w:val="28"/>
          <w:szCs w:val="28"/>
        </w:rPr>
        <w:t>Tetanospasmin</w:t>
      </w:r>
    </w:p>
    <w:p w:rsidR="001E446F" w:rsidRPr="00F52E85" w:rsidRDefault="001E446F" w:rsidP="00F52E8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F52E85">
        <w:rPr>
          <w:rFonts w:asciiTheme="majorBidi" w:hAnsiTheme="majorBidi" w:cstheme="majorBidi"/>
          <w:kern w:val="24"/>
          <w:sz w:val="28"/>
          <w:szCs w:val="28"/>
        </w:rPr>
        <w:t>Blocks the muscle relaxation pathway</w:t>
      </w:r>
    </w:p>
    <w:p w:rsidR="001E446F" w:rsidRPr="00F52E85" w:rsidRDefault="001E446F" w:rsidP="00F52E8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F52E85">
        <w:rPr>
          <w:rFonts w:asciiTheme="majorBidi" w:hAnsiTheme="majorBidi" w:cstheme="majorBidi"/>
          <w:kern w:val="24"/>
          <w:sz w:val="28"/>
          <w:szCs w:val="28"/>
        </w:rPr>
        <w:t>Death results from spasms of respiratory muscles</w:t>
      </w:r>
    </w:p>
    <w:p w:rsidR="001E446F" w:rsidRPr="00F52E85" w:rsidRDefault="001E446F" w:rsidP="00F52E8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F52E85">
        <w:rPr>
          <w:rFonts w:asciiTheme="majorBidi" w:hAnsiTheme="majorBidi" w:cstheme="majorBidi"/>
          <w:kern w:val="24"/>
          <w:sz w:val="28"/>
          <w:szCs w:val="28"/>
        </w:rPr>
        <w:t>Released from dead bacterial cells</w:t>
      </w:r>
    </w:p>
    <w:p w:rsidR="001E446F" w:rsidRPr="00F52E85" w:rsidRDefault="001E446F" w:rsidP="00F52E8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F52E85">
        <w:rPr>
          <w:rFonts w:asciiTheme="majorBidi" w:hAnsiTheme="majorBidi" w:cstheme="majorBidi"/>
          <w:kern w:val="24"/>
          <w:sz w:val="28"/>
          <w:szCs w:val="28"/>
        </w:rPr>
        <w:lastRenderedPageBreak/>
        <w:t>Once it attaches to nerves, therapy is usually ineffective</w:t>
      </w:r>
    </w:p>
    <w:p w:rsidR="001E446F" w:rsidRPr="006F4B9D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  <w:lang w:val="fr-FR"/>
        </w:rPr>
      </w:pPr>
    </w:p>
    <w:p w:rsidR="001E446F" w:rsidRPr="00E1111F" w:rsidRDefault="001E446F" w:rsidP="00E1111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6F4B9D">
        <w:rPr>
          <w:rFonts w:asciiTheme="majorBidi" w:hAnsiTheme="majorBidi" w:cstheme="majorBidi"/>
          <w:b/>
          <w:bCs/>
          <w:kern w:val="24"/>
          <w:sz w:val="28"/>
          <w:szCs w:val="28"/>
        </w:rPr>
        <w:t>Types of tetanus:</w:t>
      </w:r>
    </w:p>
    <w:p w:rsidR="001E446F" w:rsidRPr="006F4B9D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u w:val="single"/>
        </w:rPr>
      </w:pPr>
      <w:r w:rsidRPr="006F4B9D">
        <w:rPr>
          <w:rFonts w:asciiTheme="majorBidi" w:hAnsiTheme="majorBidi" w:cstheme="majorBidi"/>
          <w:kern w:val="24"/>
          <w:sz w:val="28"/>
          <w:szCs w:val="28"/>
        </w:rPr>
        <w:t>I.P – 5-15 days.</w:t>
      </w:r>
    </w:p>
    <w:p w:rsidR="001E446F" w:rsidRDefault="001E446F" w:rsidP="004B4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  <w:u w:val="single"/>
          <w:lang w:val="fr-FR"/>
        </w:rPr>
      </w:pPr>
      <w:r w:rsidRPr="00545C22"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  <w:u w:val="single"/>
          <w:lang w:val="fr-FR"/>
        </w:rPr>
        <w:t>Generalized te</w:t>
      </w:r>
      <w:r w:rsidR="00545C22"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  <w:u w:val="single"/>
          <w:lang w:val="fr-FR"/>
        </w:rPr>
        <w:t>tanus:(mild, moderate or severe</w:t>
      </w:r>
      <w:r w:rsidR="00E1111F"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  <w:u w:val="single"/>
          <w:lang w:val="fr-FR"/>
        </w:rPr>
        <w:t>)</w:t>
      </w:r>
      <w:r w:rsidR="00545C22"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  <w:u w:val="single"/>
          <w:lang w:val="fr-FR"/>
        </w:rPr>
        <w:t> :</w:t>
      </w:r>
    </w:p>
    <w:p w:rsidR="00545C22" w:rsidRPr="00545C22" w:rsidRDefault="00545C22" w:rsidP="00545C2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  <w:u w:val="single"/>
          <w:lang w:val="fr-FR"/>
        </w:rPr>
      </w:pPr>
    </w:p>
    <w:p w:rsidR="001E446F" w:rsidRPr="00F52E85" w:rsidRDefault="00545C22" w:rsidP="00F52E8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F52E85">
        <w:rPr>
          <w:rFonts w:asciiTheme="majorBidi" w:hAnsiTheme="majorBidi" w:cstheme="majorBidi"/>
          <w:kern w:val="24"/>
          <w:sz w:val="28"/>
          <w:szCs w:val="28"/>
        </w:rPr>
        <w:t>D</w:t>
      </w:r>
      <w:r w:rsidR="001E446F" w:rsidRPr="00F52E85">
        <w:rPr>
          <w:rFonts w:asciiTheme="majorBidi" w:hAnsiTheme="majorBidi" w:cstheme="majorBidi"/>
          <w:kern w:val="24"/>
          <w:sz w:val="28"/>
          <w:szCs w:val="28"/>
        </w:rPr>
        <w:t xml:space="preserve">escending pattern: lockjaw </w:t>
      </w:r>
      <w:r w:rsidR="001E446F" w:rsidRPr="00545C22">
        <w:rPr>
          <w:kern w:val="24"/>
        </w:rPr>
        <w:sym w:font="Wingdings" w:char="F0E0"/>
      </w:r>
      <w:r w:rsidR="001E446F" w:rsidRPr="00F52E85">
        <w:rPr>
          <w:rFonts w:asciiTheme="majorBidi" w:hAnsiTheme="majorBidi" w:cstheme="majorBidi"/>
          <w:kern w:val="24"/>
          <w:sz w:val="28"/>
          <w:szCs w:val="28"/>
        </w:rPr>
        <w:t xml:space="preserve"> stiffness of neck </w:t>
      </w:r>
      <w:r w:rsidR="00F52E85" w:rsidRPr="00545C22">
        <w:rPr>
          <w:kern w:val="24"/>
        </w:rPr>
        <w:sym w:font="Wingdings" w:char="F0E0"/>
      </w:r>
      <w:r w:rsidR="001E446F" w:rsidRPr="00F52E85">
        <w:rPr>
          <w:rFonts w:asciiTheme="majorBidi" w:hAnsiTheme="majorBidi" w:cstheme="majorBidi"/>
          <w:kern w:val="24"/>
          <w:sz w:val="28"/>
          <w:szCs w:val="28"/>
        </w:rPr>
        <w:t xml:space="preserve"> difficulty swallowing </w:t>
      </w:r>
      <w:r w:rsidR="00F52E85" w:rsidRPr="00545C22">
        <w:rPr>
          <w:kern w:val="24"/>
        </w:rPr>
        <w:sym w:font="Wingdings" w:char="F0E0"/>
      </w:r>
      <w:r w:rsidR="001E446F" w:rsidRPr="00F52E85">
        <w:rPr>
          <w:rFonts w:asciiTheme="majorBidi" w:hAnsiTheme="majorBidi" w:cstheme="majorBidi"/>
          <w:kern w:val="24"/>
          <w:sz w:val="28"/>
          <w:szCs w:val="28"/>
        </w:rPr>
        <w:t xml:space="preserve">later grimacing of the face(risussardonicus) </w:t>
      </w:r>
      <w:r w:rsidR="00F52E85" w:rsidRPr="00545C22">
        <w:rPr>
          <w:kern w:val="24"/>
        </w:rPr>
        <w:sym w:font="Wingdings" w:char="F0E0"/>
      </w:r>
      <w:r w:rsidR="001E446F" w:rsidRPr="00F52E85">
        <w:rPr>
          <w:rFonts w:asciiTheme="majorBidi" w:hAnsiTheme="majorBidi" w:cstheme="majorBidi"/>
          <w:kern w:val="24"/>
          <w:sz w:val="28"/>
          <w:szCs w:val="28"/>
        </w:rPr>
        <w:t xml:space="preserve"> rigidity of abdominal and back muscles(opisthotonos).</w:t>
      </w:r>
    </w:p>
    <w:p w:rsidR="001E446F" w:rsidRPr="00F52E85" w:rsidRDefault="001E446F" w:rsidP="00F52E8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F52E85">
        <w:rPr>
          <w:rFonts w:asciiTheme="majorBidi" w:hAnsiTheme="majorBidi" w:cstheme="majorBidi"/>
          <w:kern w:val="24"/>
          <w:sz w:val="28"/>
          <w:szCs w:val="28"/>
        </w:rPr>
        <w:t>Spasms continue intermittently for 3-4 weeks, and recovery can last for months</w:t>
      </w:r>
    </w:p>
    <w:p w:rsidR="001E446F" w:rsidRPr="00F52E85" w:rsidRDefault="001E446F" w:rsidP="00F52E8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F52E85">
        <w:rPr>
          <w:rFonts w:asciiTheme="majorBidi" w:hAnsiTheme="majorBidi" w:cstheme="majorBidi"/>
          <w:kern w:val="24"/>
          <w:sz w:val="28"/>
          <w:szCs w:val="28"/>
        </w:rPr>
        <w:t>Sympathetic over-activity (profuse sweating, hypertension, hyperpyrexia, tachycardia, ventricular ectopics)</w:t>
      </w:r>
    </w:p>
    <w:p w:rsidR="00545C22" w:rsidRPr="00545C22" w:rsidRDefault="00545C22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4"/>
          <w:szCs w:val="24"/>
          <w:u w:val="single"/>
        </w:rPr>
      </w:pPr>
    </w:p>
    <w:p w:rsidR="001E446F" w:rsidRDefault="001E446F" w:rsidP="004B48B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  <w:u w:val="single"/>
          <w:lang w:val="fr-FR"/>
        </w:rPr>
      </w:pPr>
      <w:r w:rsidRPr="00545C22"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  <w:u w:val="single"/>
          <w:lang w:val="fr-FR"/>
        </w:rPr>
        <w:t>Neonatal</w:t>
      </w:r>
      <w:r w:rsidR="00F52E85"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  <w:u w:val="single"/>
          <w:lang w:val="fr-FR"/>
        </w:rPr>
        <w:t xml:space="preserve"> </w:t>
      </w:r>
      <w:r w:rsidRPr="00545C22"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  <w:u w:val="single"/>
          <w:lang w:val="fr-FR"/>
        </w:rPr>
        <w:t>tetanus:</w:t>
      </w:r>
    </w:p>
    <w:p w:rsidR="00545C22" w:rsidRPr="00545C22" w:rsidRDefault="00545C22" w:rsidP="00545C2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kern w:val="24"/>
          <w:sz w:val="18"/>
          <w:szCs w:val="18"/>
          <w:u w:val="single"/>
          <w:lang w:val="fr-FR"/>
        </w:rPr>
      </w:pPr>
    </w:p>
    <w:p w:rsidR="001E446F" w:rsidRPr="00F52E85" w:rsidRDefault="001E446F" w:rsidP="00F52E8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F52E85">
        <w:rPr>
          <w:rFonts w:asciiTheme="majorBidi" w:hAnsiTheme="majorBidi" w:cstheme="majorBidi"/>
          <w:kern w:val="24"/>
          <w:sz w:val="28"/>
          <w:szCs w:val="28"/>
        </w:rPr>
        <w:t>Form of generalized tetanus that occurs in newborn infants born without protective passive immunity because the mother is not immune.</w:t>
      </w:r>
    </w:p>
    <w:p w:rsidR="001E446F" w:rsidRPr="00F52E85" w:rsidRDefault="001E446F" w:rsidP="00F52E8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F52E85">
        <w:rPr>
          <w:rFonts w:asciiTheme="majorBidi" w:hAnsiTheme="majorBidi" w:cstheme="majorBidi"/>
          <w:kern w:val="24"/>
          <w:sz w:val="28"/>
          <w:szCs w:val="28"/>
        </w:rPr>
        <w:t xml:space="preserve">Usually occurs through infection of the unhealed umbilical stump, particularly when the stump is cut with an unsterile instrument. </w:t>
      </w:r>
    </w:p>
    <w:p w:rsidR="001E446F" w:rsidRPr="00CF7EC9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</w:p>
    <w:p w:rsidR="00545C22" w:rsidRDefault="001E446F" w:rsidP="00545C2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kern w:val="24"/>
          <w:sz w:val="34"/>
          <w:szCs w:val="34"/>
        </w:rPr>
      </w:pPr>
      <w:r w:rsidRPr="00CF7EC9">
        <w:rPr>
          <w:rFonts w:asciiTheme="majorBidi" w:hAnsiTheme="majorBidi" w:cstheme="majorBidi"/>
          <w:b/>
          <w:bCs/>
          <w:kern w:val="24"/>
          <w:sz w:val="34"/>
          <w:szCs w:val="34"/>
        </w:rPr>
        <w:t>Uncommon types:</w:t>
      </w:r>
    </w:p>
    <w:p w:rsidR="001E446F" w:rsidRPr="00545C22" w:rsidRDefault="00E1111F" w:rsidP="00545C22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34"/>
          <w:szCs w:val="34"/>
        </w:rPr>
      </w:pPr>
      <w:r>
        <w:rPr>
          <w:rFonts w:asciiTheme="majorBidi" w:hAnsiTheme="majorBidi" w:cstheme="majorBidi"/>
          <w:b/>
          <w:bCs/>
          <w:kern w:val="24"/>
          <w:sz w:val="30"/>
          <w:szCs w:val="30"/>
        </w:rPr>
        <w:t xml:space="preserve">3- </w:t>
      </w:r>
      <w:r w:rsidR="001E446F" w:rsidRPr="00545C22">
        <w:rPr>
          <w:rFonts w:asciiTheme="majorBidi" w:hAnsiTheme="majorBidi" w:cstheme="majorBidi"/>
          <w:b/>
          <w:bCs/>
          <w:kern w:val="24"/>
          <w:sz w:val="30"/>
          <w:szCs w:val="30"/>
        </w:rPr>
        <w:t>Local tetanus:</w:t>
      </w:r>
      <w:r w:rsidR="001E446F" w:rsidRPr="00CF7EC9">
        <w:rPr>
          <w:rFonts w:asciiTheme="majorBidi" w:hAnsiTheme="majorBidi" w:cstheme="majorBidi"/>
          <w:kern w:val="24"/>
          <w:sz w:val="26"/>
          <w:szCs w:val="26"/>
        </w:rPr>
        <w:t xml:space="preserve">persistent muscle contractions in the same anatomic area as the injury, which will however subside after many weeks; very rarely fatal; milder than generalized tetanus, although it could precede it. </w:t>
      </w:r>
    </w:p>
    <w:p w:rsidR="001E446F" w:rsidRPr="00CF7EC9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</w:rPr>
      </w:pPr>
    </w:p>
    <w:p w:rsidR="001E446F" w:rsidRPr="00E1111F" w:rsidRDefault="00E1111F" w:rsidP="00E1111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>
        <w:rPr>
          <w:rFonts w:asciiTheme="majorBidi" w:hAnsiTheme="majorBidi" w:cstheme="majorBidi"/>
          <w:b/>
          <w:bCs/>
          <w:kern w:val="24"/>
          <w:sz w:val="30"/>
          <w:szCs w:val="30"/>
        </w:rPr>
        <w:t xml:space="preserve">4- </w:t>
      </w:r>
      <w:r w:rsidR="001E446F" w:rsidRPr="00545C22">
        <w:rPr>
          <w:rFonts w:asciiTheme="majorBidi" w:hAnsiTheme="majorBidi" w:cstheme="majorBidi"/>
          <w:b/>
          <w:bCs/>
          <w:kern w:val="24"/>
          <w:sz w:val="30"/>
          <w:szCs w:val="30"/>
        </w:rPr>
        <w:t>Cephalic tetanus:</w:t>
      </w:r>
      <w:r w:rsidR="001E446F" w:rsidRPr="0033461D">
        <w:rPr>
          <w:rFonts w:asciiTheme="majorBidi" w:hAnsiTheme="majorBidi" w:cstheme="majorBidi"/>
          <w:kern w:val="24"/>
          <w:sz w:val="28"/>
          <w:szCs w:val="28"/>
        </w:rPr>
        <w:t>occurs with ear infections or following injuries of the head; facial muscles contractions</w:t>
      </w:r>
      <w:r>
        <w:rPr>
          <w:rFonts w:asciiTheme="majorBidi" w:hAnsiTheme="majorBidi" w:cstheme="majorBidi"/>
          <w:kern w:val="24"/>
          <w:sz w:val="28"/>
          <w:szCs w:val="28"/>
        </w:rPr>
        <w:t xml:space="preserve"> (</w:t>
      </w:r>
      <w:r w:rsidR="001E446F" w:rsidRPr="0033461D">
        <w:rPr>
          <w:rFonts w:asciiTheme="majorBidi" w:hAnsiTheme="majorBidi" w:cstheme="majorBidi"/>
          <w:kern w:val="24"/>
          <w:sz w:val="28"/>
          <w:szCs w:val="28"/>
        </w:rPr>
        <w:t>Risus</w:t>
      </w:r>
      <w:r>
        <w:rPr>
          <w:rFonts w:asciiTheme="majorBidi" w:hAnsiTheme="majorBidi" w:cstheme="majorBidi"/>
          <w:kern w:val="24"/>
          <w:sz w:val="28"/>
          <w:szCs w:val="28"/>
        </w:rPr>
        <w:t xml:space="preserve"> </w:t>
      </w:r>
      <w:r w:rsidR="001E446F" w:rsidRPr="0033461D">
        <w:rPr>
          <w:rFonts w:asciiTheme="majorBidi" w:hAnsiTheme="majorBidi" w:cstheme="majorBidi"/>
          <w:kern w:val="24"/>
          <w:sz w:val="28"/>
          <w:szCs w:val="28"/>
        </w:rPr>
        <w:t>sardonicus</w:t>
      </w:r>
      <w:r>
        <w:rPr>
          <w:rFonts w:asciiTheme="majorBidi" w:hAnsiTheme="majorBidi" w:cstheme="majorBidi"/>
          <w:kern w:val="24"/>
          <w:sz w:val="28"/>
          <w:szCs w:val="28"/>
        </w:rPr>
        <w:t>).</w:t>
      </w:r>
    </w:p>
    <w:p w:rsidR="001E446F" w:rsidRPr="00CF7EC9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</w:p>
    <w:p w:rsidR="001E446F" w:rsidRPr="0033461D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  <w:r w:rsidRPr="0033461D">
        <w:rPr>
          <w:rFonts w:asciiTheme="majorBidi" w:hAnsiTheme="majorBidi" w:cstheme="majorBidi"/>
          <w:b/>
          <w:bCs/>
          <w:kern w:val="24"/>
          <w:sz w:val="28"/>
          <w:szCs w:val="28"/>
        </w:rPr>
        <w:t>Complication and causes of death</w:t>
      </w:r>
      <w:r w:rsidR="0033461D" w:rsidRPr="0033461D">
        <w:rPr>
          <w:rFonts w:asciiTheme="majorBidi" w:hAnsiTheme="majorBidi" w:cstheme="majorBidi"/>
          <w:b/>
          <w:bCs/>
          <w:kern w:val="24"/>
          <w:sz w:val="28"/>
          <w:szCs w:val="28"/>
        </w:rPr>
        <w:t>:</w:t>
      </w:r>
    </w:p>
    <w:p w:rsidR="001E446F" w:rsidRPr="0033461D" w:rsidRDefault="001E446F" w:rsidP="004B4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  <w:r w:rsidRPr="0033461D">
        <w:rPr>
          <w:rFonts w:asciiTheme="majorBidi" w:hAnsiTheme="majorBidi" w:cstheme="majorBidi"/>
          <w:kern w:val="24"/>
          <w:sz w:val="26"/>
          <w:szCs w:val="26"/>
          <w:lang w:val="fr-FR"/>
        </w:rPr>
        <w:t>Bronchopulmonary</w:t>
      </w:r>
      <w:r w:rsidR="00F52E85">
        <w:rPr>
          <w:rFonts w:asciiTheme="majorBidi" w:hAnsiTheme="majorBidi" w:cstheme="majorBidi"/>
          <w:kern w:val="24"/>
          <w:sz w:val="26"/>
          <w:szCs w:val="26"/>
          <w:lang w:val="fr-FR"/>
        </w:rPr>
        <w:t xml:space="preserve"> </w:t>
      </w:r>
      <w:r w:rsidRPr="0033461D">
        <w:rPr>
          <w:rFonts w:asciiTheme="majorBidi" w:hAnsiTheme="majorBidi" w:cstheme="majorBidi"/>
          <w:kern w:val="24"/>
          <w:sz w:val="26"/>
          <w:szCs w:val="26"/>
          <w:lang w:val="fr-FR"/>
        </w:rPr>
        <w:t>comlications</w:t>
      </w:r>
    </w:p>
    <w:p w:rsidR="001E446F" w:rsidRPr="0033461D" w:rsidRDefault="001E446F" w:rsidP="004B4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  <w:r w:rsidRPr="0033461D">
        <w:rPr>
          <w:rFonts w:asciiTheme="majorBidi" w:hAnsiTheme="majorBidi" w:cstheme="majorBidi"/>
          <w:kern w:val="24"/>
          <w:sz w:val="26"/>
          <w:szCs w:val="26"/>
          <w:lang w:val="fr-FR"/>
        </w:rPr>
        <w:t>Bronchopneumonia</w:t>
      </w:r>
    </w:p>
    <w:p w:rsidR="001E446F" w:rsidRPr="0033461D" w:rsidRDefault="001E446F" w:rsidP="004B4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  <w:r w:rsidRPr="0033461D">
        <w:rPr>
          <w:rFonts w:asciiTheme="majorBidi" w:hAnsiTheme="majorBidi" w:cstheme="majorBidi"/>
          <w:kern w:val="24"/>
          <w:sz w:val="26"/>
          <w:szCs w:val="26"/>
          <w:lang w:val="fr-FR"/>
        </w:rPr>
        <w:t>Pulmonary</w:t>
      </w:r>
      <w:r w:rsidR="00F52E85">
        <w:rPr>
          <w:rFonts w:asciiTheme="majorBidi" w:hAnsiTheme="majorBidi" w:cstheme="majorBidi"/>
          <w:kern w:val="24"/>
          <w:sz w:val="26"/>
          <w:szCs w:val="26"/>
          <w:lang w:val="fr-FR"/>
        </w:rPr>
        <w:t xml:space="preserve"> </w:t>
      </w:r>
      <w:r w:rsidRPr="0033461D">
        <w:rPr>
          <w:rFonts w:asciiTheme="majorBidi" w:hAnsiTheme="majorBidi" w:cstheme="majorBidi"/>
          <w:kern w:val="24"/>
          <w:sz w:val="26"/>
          <w:szCs w:val="26"/>
          <w:lang w:val="fr-FR"/>
        </w:rPr>
        <w:t>embolism</w:t>
      </w:r>
    </w:p>
    <w:p w:rsidR="001E446F" w:rsidRPr="0033461D" w:rsidRDefault="001E446F" w:rsidP="004B4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  <w:r w:rsidRPr="0033461D">
        <w:rPr>
          <w:rFonts w:asciiTheme="majorBidi" w:hAnsiTheme="majorBidi" w:cstheme="majorBidi"/>
          <w:kern w:val="24"/>
          <w:sz w:val="26"/>
          <w:szCs w:val="26"/>
          <w:lang w:val="fr-FR"/>
        </w:rPr>
        <w:t>Fracture spine</w:t>
      </w:r>
    </w:p>
    <w:p w:rsidR="001E446F" w:rsidRPr="0033461D" w:rsidRDefault="001E446F" w:rsidP="004B4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  <w:r w:rsidRPr="0033461D">
        <w:rPr>
          <w:rFonts w:asciiTheme="majorBidi" w:hAnsiTheme="majorBidi" w:cstheme="majorBidi"/>
          <w:kern w:val="24"/>
          <w:sz w:val="26"/>
          <w:szCs w:val="26"/>
          <w:lang w:val="fr-FR"/>
        </w:rPr>
        <w:t>Arrythmias</w:t>
      </w:r>
    </w:p>
    <w:p w:rsidR="001E446F" w:rsidRPr="0033461D" w:rsidRDefault="001E446F" w:rsidP="004B4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  <w:r w:rsidRPr="0033461D">
        <w:rPr>
          <w:rFonts w:asciiTheme="majorBidi" w:hAnsiTheme="majorBidi" w:cstheme="majorBidi"/>
          <w:kern w:val="24"/>
          <w:sz w:val="26"/>
          <w:szCs w:val="26"/>
          <w:lang w:val="fr-FR"/>
        </w:rPr>
        <w:t>Coma</w:t>
      </w:r>
    </w:p>
    <w:p w:rsidR="001E446F" w:rsidRPr="0033461D" w:rsidRDefault="001E446F" w:rsidP="004B4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  <w:r w:rsidRPr="0033461D">
        <w:rPr>
          <w:rFonts w:asciiTheme="majorBidi" w:hAnsiTheme="majorBidi" w:cstheme="majorBidi"/>
          <w:kern w:val="24"/>
          <w:sz w:val="26"/>
          <w:szCs w:val="26"/>
          <w:lang w:val="fr-FR"/>
        </w:rPr>
        <w:t>Infection</w:t>
      </w:r>
    </w:p>
    <w:p w:rsidR="001E446F" w:rsidRDefault="001E446F" w:rsidP="004B48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  <w:r w:rsidRPr="0033461D">
        <w:rPr>
          <w:rFonts w:asciiTheme="majorBidi" w:hAnsiTheme="majorBidi" w:cstheme="majorBidi"/>
          <w:kern w:val="24"/>
          <w:sz w:val="26"/>
          <w:szCs w:val="26"/>
          <w:lang w:val="fr-FR"/>
        </w:rPr>
        <w:t>Respitatory</w:t>
      </w:r>
      <w:r w:rsidR="00F52E85">
        <w:rPr>
          <w:rFonts w:asciiTheme="majorBidi" w:hAnsiTheme="majorBidi" w:cstheme="majorBidi"/>
          <w:kern w:val="24"/>
          <w:sz w:val="26"/>
          <w:szCs w:val="26"/>
          <w:lang w:val="fr-FR"/>
        </w:rPr>
        <w:t xml:space="preserve"> </w:t>
      </w:r>
      <w:r w:rsidRPr="0033461D">
        <w:rPr>
          <w:rFonts w:asciiTheme="majorBidi" w:hAnsiTheme="majorBidi" w:cstheme="majorBidi"/>
          <w:kern w:val="24"/>
          <w:sz w:val="26"/>
          <w:szCs w:val="26"/>
          <w:lang w:val="fr-FR"/>
        </w:rPr>
        <w:t>distress</w:t>
      </w:r>
    </w:p>
    <w:p w:rsidR="0033461D" w:rsidRPr="0033461D" w:rsidRDefault="0033461D" w:rsidP="003346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kern w:val="24"/>
          <w:sz w:val="26"/>
          <w:szCs w:val="26"/>
          <w:lang w:val="fr-FR"/>
        </w:rPr>
      </w:pPr>
    </w:p>
    <w:p w:rsidR="001E446F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</w:rPr>
      </w:pPr>
      <w:r w:rsidRPr="0033461D"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</w:rPr>
        <w:t>Methods of diagnosis</w:t>
      </w:r>
      <w:r w:rsidR="0033461D"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</w:rPr>
        <w:t>:</w:t>
      </w:r>
    </w:p>
    <w:p w:rsidR="0033461D" w:rsidRPr="0033461D" w:rsidRDefault="0033461D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i/>
          <w:iCs/>
          <w:kern w:val="24"/>
          <w:sz w:val="28"/>
          <w:szCs w:val="28"/>
          <w:lang w:val="fr-FR"/>
        </w:rPr>
      </w:pPr>
    </w:p>
    <w:p w:rsidR="001E446F" w:rsidRPr="00F25F00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F25F00">
        <w:rPr>
          <w:rFonts w:asciiTheme="majorBidi" w:hAnsiTheme="majorBidi" w:cstheme="majorBidi"/>
          <w:kern w:val="24"/>
          <w:sz w:val="28"/>
          <w:szCs w:val="28"/>
        </w:rPr>
        <w:lastRenderedPageBreak/>
        <w:t>Based on the patient’s account and physical findings that are characteristic of the disease.</w:t>
      </w:r>
    </w:p>
    <w:p w:rsidR="001E446F" w:rsidRPr="00F25F00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</w:p>
    <w:p w:rsidR="001E446F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</w:rPr>
      </w:pPr>
      <w:r w:rsidRPr="0033461D">
        <w:rPr>
          <w:rFonts w:asciiTheme="majorBidi" w:hAnsiTheme="majorBidi" w:cstheme="majorBidi"/>
          <w:b/>
          <w:bCs/>
          <w:kern w:val="24"/>
          <w:sz w:val="28"/>
          <w:szCs w:val="28"/>
        </w:rPr>
        <w:t>Tests that may be performed include the following:</w:t>
      </w:r>
    </w:p>
    <w:p w:rsidR="00E1111F" w:rsidRPr="00E1111F" w:rsidRDefault="00E1111F" w:rsidP="00E1111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E1111F">
        <w:rPr>
          <w:rFonts w:asciiTheme="majorBidi" w:hAnsiTheme="majorBidi" w:cstheme="majorBidi"/>
          <w:kern w:val="24"/>
          <w:sz w:val="28"/>
          <w:szCs w:val="28"/>
        </w:rPr>
        <w:t>Diagnostic studies generally are of little value</w:t>
      </w:r>
    </w:p>
    <w:p w:rsidR="001E446F" w:rsidRPr="00E1111F" w:rsidRDefault="001E446F" w:rsidP="00E1111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E1111F">
        <w:rPr>
          <w:rFonts w:asciiTheme="majorBidi" w:hAnsiTheme="majorBidi" w:cstheme="majorBidi"/>
          <w:kern w:val="24"/>
          <w:sz w:val="28"/>
          <w:szCs w:val="28"/>
        </w:rPr>
        <w:t xml:space="preserve">Culture of the wound site (may be negative even if tetanus is present) </w:t>
      </w:r>
    </w:p>
    <w:p w:rsidR="001E446F" w:rsidRPr="00E1111F" w:rsidRDefault="001E446F" w:rsidP="00E1111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E1111F">
        <w:rPr>
          <w:rFonts w:asciiTheme="majorBidi" w:hAnsiTheme="majorBidi" w:cstheme="majorBidi"/>
          <w:kern w:val="24"/>
          <w:sz w:val="28"/>
          <w:szCs w:val="28"/>
        </w:rPr>
        <w:t xml:space="preserve">Tetanus </w:t>
      </w:r>
      <w:r w:rsidRPr="00E1111F">
        <w:rPr>
          <w:rFonts w:asciiTheme="majorBidi" w:hAnsiTheme="majorBidi" w:cstheme="majorBidi"/>
          <w:kern w:val="24"/>
          <w:sz w:val="28"/>
          <w:szCs w:val="28"/>
          <w:u w:val="single"/>
        </w:rPr>
        <w:t>antibody</w:t>
      </w:r>
      <w:r w:rsidRPr="00E1111F">
        <w:rPr>
          <w:rFonts w:asciiTheme="majorBidi" w:hAnsiTheme="majorBidi" w:cstheme="majorBidi"/>
          <w:kern w:val="24"/>
          <w:sz w:val="28"/>
          <w:szCs w:val="28"/>
        </w:rPr>
        <w:t xml:space="preserve"> test </w:t>
      </w:r>
    </w:p>
    <w:p w:rsidR="001E446F" w:rsidRPr="00E1111F" w:rsidRDefault="001E446F" w:rsidP="00E1111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E1111F">
        <w:rPr>
          <w:rFonts w:asciiTheme="majorBidi" w:hAnsiTheme="majorBidi" w:cstheme="majorBidi"/>
          <w:kern w:val="24"/>
          <w:sz w:val="28"/>
          <w:szCs w:val="28"/>
        </w:rPr>
        <w:t xml:space="preserve">Other tests may be used to rule out </w:t>
      </w:r>
      <w:r w:rsidRPr="00E1111F">
        <w:rPr>
          <w:rFonts w:asciiTheme="majorBidi" w:hAnsiTheme="majorBidi" w:cstheme="majorBidi"/>
          <w:kern w:val="24"/>
          <w:sz w:val="28"/>
          <w:szCs w:val="28"/>
          <w:u w:val="single"/>
        </w:rPr>
        <w:t>meningitis</w:t>
      </w:r>
      <w:r w:rsidRPr="00E1111F">
        <w:rPr>
          <w:rFonts w:asciiTheme="majorBidi" w:hAnsiTheme="majorBidi" w:cstheme="majorBidi"/>
          <w:kern w:val="24"/>
          <w:sz w:val="28"/>
          <w:szCs w:val="28"/>
        </w:rPr>
        <w:t xml:space="preserve">, </w:t>
      </w:r>
      <w:r w:rsidRPr="00E1111F">
        <w:rPr>
          <w:rFonts w:asciiTheme="majorBidi" w:hAnsiTheme="majorBidi" w:cstheme="majorBidi"/>
          <w:kern w:val="24"/>
          <w:sz w:val="28"/>
          <w:szCs w:val="28"/>
          <w:u w:val="single"/>
        </w:rPr>
        <w:t>rabies</w:t>
      </w:r>
      <w:r w:rsidRPr="00E1111F">
        <w:rPr>
          <w:rFonts w:asciiTheme="majorBidi" w:hAnsiTheme="majorBidi" w:cstheme="majorBidi"/>
          <w:kern w:val="24"/>
          <w:sz w:val="28"/>
          <w:szCs w:val="28"/>
        </w:rPr>
        <w:t>, strychnine poisoning, or other diseases with similar symptoms.</w:t>
      </w: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</w:p>
    <w:p w:rsidR="001E446F" w:rsidRDefault="00EB4F10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</w:rPr>
      </w:pPr>
      <w:r w:rsidRPr="00EB4F10">
        <w:rPr>
          <w:rFonts w:asciiTheme="majorBidi" w:hAnsiTheme="majorBidi" w:cstheme="majorBidi"/>
          <w:b/>
          <w:bCs/>
          <w:kern w:val="24"/>
          <w:sz w:val="28"/>
          <w:szCs w:val="28"/>
        </w:rPr>
        <w:t>Treatment of tetanus</w:t>
      </w:r>
      <w:r>
        <w:rPr>
          <w:rFonts w:asciiTheme="majorBidi" w:hAnsiTheme="majorBidi" w:cstheme="majorBidi"/>
          <w:b/>
          <w:bCs/>
          <w:kern w:val="24"/>
          <w:sz w:val="28"/>
          <w:szCs w:val="28"/>
        </w:rPr>
        <w:t>:</w:t>
      </w:r>
    </w:p>
    <w:p w:rsidR="00EB4F10" w:rsidRPr="00EB4F10" w:rsidRDefault="00EB4F10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</w:p>
    <w:p w:rsidR="001E446F" w:rsidRPr="00E1111F" w:rsidRDefault="001E446F" w:rsidP="00E1111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</w:rPr>
      </w:pPr>
      <w:r w:rsidRPr="00E1111F">
        <w:rPr>
          <w:rFonts w:asciiTheme="majorBidi" w:hAnsiTheme="majorBidi" w:cstheme="majorBidi"/>
          <w:kern w:val="24"/>
          <w:sz w:val="26"/>
          <w:szCs w:val="26"/>
        </w:rPr>
        <w:t xml:space="preserve">If treatment is not sought early, the disease is often fatal. </w:t>
      </w:r>
    </w:p>
    <w:p w:rsidR="001E446F" w:rsidRPr="00E1111F" w:rsidRDefault="001E446F" w:rsidP="00E1111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</w:rPr>
      </w:pPr>
      <w:r w:rsidRPr="00E1111F">
        <w:rPr>
          <w:rFonts w:asciiTheme="majorBidi" w:hAnsiTheme="majorBidi" w:cstheme="majorBidi"/>
          <w:kern w:val="24"/>
          <w:sz w:val="26"/>
          <w:szCs w:val="26"/>
        </w:rPr>
        <w:t xml:space="preserve">The </w:t>
      </w:r>
      <w:r w:rsidRPr="00E1111F">
        <w:rPr>
          <w:rFonts w:asciiTheme="majorBidi" w:hAnsiTheme="majorBidi" w:cstheme="majorBidi"/>
          <w:b/>
          <w:bCs/>
          <w:kern w:val="24"/>
          <w:sz w:val="26"/>
          <w:szCs w:val="26"/>
        </w:rPr>
        <w:t>bacteria</w:t>
      </w:r>
      <w:r w:rsidRPr="00E1111F">
        <w:rPr>
          <w:rFonts w:asciiTheme="majorBidi" w:hAnsiTheme="majorBidi" w:cstheme="majorBidi"/>
          <w:kern w:val="24"/>
          <w:sz w:val="26"/>
          <w:szCs w:val="26"/>
        </w:rPr>
        <w:t xml:space="preserve"> are killed with antibiotics, such as penicillin and metronidazole; further toxin production is thus prevented.</w:t>
      </w:r>
    </w:p>
    <w:p w:rsidR="001E446F" w:rsidRPr="00E1111F" w:rsidRDefault="001E446F" w:rsidP="00E1111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</w:rPr>
      </w:pPr>
      <w:r w:rsidRPr="00E1111F">
        <w:rPr>
          <w:rFonts w:asciiTheme="majorBidi" w:hAnsiTheme="majorBidi" w:cstheme="majorBidi"/>
          <w:kern w:val="24"/>
          <w:sz w:val="26"/>
          <w:szCs w:val="26"/>
        </w:rPr>
        <w:t xml:space="preserve">The </w:t>
      </w:r>
      <w:r w:rsidRPr="00E1111F">
        <w:rPr>
          <w:rFonts w:asciiTheme="majorBidi" w:hAnsiTheme="majorBidi" w:cstheme="majorBidi"/>
          <w:b/>
          <w:bCs/>
          <w:kern w:val="24"/>
          <w:sz w:val="26"/>
          <w:szCs w:val="26"/>
        </w:rPr>
        <w:t>toxin</w:t>
      </w:r>
      <w:r w:rsidRPr="00E1111F">
        <w:rPr>
          <w:rFonts w:asciiTheme="majorBidi" w:hAnsiTheme="majorBidi" w:cstheme="majorBidi"/>
          <w:kern w:val="24"/>
          <w:sz w:val="26"/>
          <w:szCs w:val="26"/>
        </w:rPr>
        <w:t xml:space="preserve"> is neutralized with shots of tetanus immune globulin, TIG. </w:t>
      </w:r>
    </w:p>
    <w:p w:rsidR="001E446F" w:rsidRPr="00E1111F" w:rsidRDefault="001E446F" w:rsidP="00E1111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</w:rPr>
      </w:pPr>
      <w:r w:rsidRPr="00E1111F">
        <w:rPr>
          <w:rFonts w:asciiTheme="majorBidi" w:hAnsiTheme="majorBidi" w:cstheme="majorBidi"/>
          <w:kern w:val="24"/>
          <w:sz w:val="26"/>
          <w:szCs w:val="26"/>
        </w:rPr>
        <w:t xml:space="preserve">Other drugs may be given to provide sedation, relax the muscles and relieve pain. </w:t>
      </w:r>
    </w:p>
    <w:p w:rsidR="001E446F" w:rsidRPr="00E1111F" w:rsidRDefault="001E446F" w:rsidP="00E1111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</w:rPr>
      </w:pPr>
      <w:r w:rsidRPr="00E1111F">
        <w:rPr>
          <w:rFonts w:asciiTheme="majorBidi" w:hAnsiTheme="majorBidi" w:cstheme="majorBidi"/>
          <w:kern w:val="24"/>
          <w:sz w:val="26"/>
          <w:szCs w:val="26"/>
        </w:rPr>
        <w:t>Due to the extreme potency of the toxin, immunity does not result after the disease.</w:t>
      </w:r>
    </w:p>
    <w:p w:rsidR="001E446F" w:rsidRPr="00CF7EC9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</w:rPr>
      </w:pPr>
      <w:r w:rsidRPr="00EB4F10">
        <w:rPr>
          <w:rFonts w:asciiTheme="majorBidi" w:hAnsiTheme="majorBidi" w:cstheme="majorBidi"/>
          <w:b/>
          <w:bCs/>
          <w:kern w:val="24"/>
          <w:sz w:val="28"/>
          <w:szCs w:val="28"/>
        </w:rPr>
        <w:t xml:space="preserve">Method of prevention </w:t>
      </w:r>
      <w:r w:rsidR="00EB4F10" w:rsidRPr="00EB4F10">
        <w:rPr>
          <w:rFonts w:asciiTheme="majorBidi" w:hAnsiTheme="majorBidi" w:cstheme="majorBidi"/>
          <w:b/>
          <w:bCs/>
          <w:kern w:val="24"/>
          <w:sz w:val="28"/>
          <w:szCs w:val="28"/>
        </w:rPr>
        <w:t>–</w:t>
      </w:r>
      <w:r w:rsidRPr="00EB4F10">
        <w:rPr>
          <w:rFonts w:asciiTheme="majorBidi" w:hAnsiTheme="majorBidi" w:cstheme="majorBidi"/>
          <w:b/>
          <w:bCs/>
          <w:kern w:val="24"/>
          <w:sz w:val="28"/>
          <w:szCs w:val="28"/>
        </w:rPr>
        <w:t xml:space="preserve"> immunization</w:t>
      </w:r>
      <w:r w:rsidR="00EB4F10" w:rsidRPr="00EB4F10">
        <w:rPr>
          <w:rFonts w:asciiTheme="majorBidi" w:hAnsiTheme="majorBidi" w:cstheme="majorBidi"/>
          <w:b/>
          <w:bCs/>
          <w:kern w:val="24"/>
          <w:sz w:val="28"/>
          <w:szCs w:val="28"/>
        </w:rPr>
        <w:t>:</w:t>
      </w:r>
    </w:p>
    <w:p w:rsidR="001E446F" w:rsidRPr="001837CA" w:rsidRDefault="001E446F" w:rsidP="001837C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1837CA">
        <w:rPr>
          <w:rFonts w:asciiTheme="majorBidi" w:hAnsiTheme="majorBidi" w:cstheme="majorBidi"/>
          <w:kern w:val="24"/>
          <w:sz w:val="28"/>
          <w:szCs w:val="28"/>
        </w:rPr>
        <w:t xml:space="preserve">A person recovering from tetanus should begin active immunization with tetanus toxoid (Td) during convalescence. </w:t>
      </w:r>
    </w:p>
    <w:p w:rsidR="001E446F" w:rsidRPr="001837CA" w:rsidRDefault="001E446F" w:rsidP="001837C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1837CA">
        <w:rPr>
          <w:rFonts w:asciiTheme="majorBidi" w:hAnsiTheme="majorBidi" w:cstheme="majorBidi"/>
          <w:kern w:val="24"/>
          <w:sz w:val="28"/>
          <w:szCs w:val="28"/>
        </w:rPr>
        <w:t>The tetanus toxoid is a formalin-inactivated toxin, with an efficiency of approx. 100%.</w:t>
      </w:r>
    </w:p>
    <w:p w:rsidR="001E446F" w:rsidRPr="001837CA" w:rsidRDefault="001E446F" w:rsidP="001837C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1837CA">
        <w:rPr>
          <w:rFonts w:asciiTheme="majorBidi" w:hAnsiTheme="majorBidi" w:cstheme="majorBidi"/>
          <w:kern w:val="24"/>
          <w:sz w:val="28"/>
          <w:szCs w:val="28"/>
        </w:rPr>
        <w:t>The DTaP vaccine includes tetanus, diphteria and pertussis toxoids; it is routinely given in the US during childhood. After 7 years of age, only Td needs to be administered.</w:t>
      </w:r>
    </w:p>
    <w:p w:rsidR="001E446F" w:rsidRPr="001837CA" w:rsidRDefault="001E446F" w:rsidP="001837C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1837CA">
        <w:rPr>
          <w:rFonts w:asciiTheme="majorBidi" w:hAnsiTheme="majorBidi" w:cstheme="majorBidi"/>
          <w:kern w:val="24"/>
          <w:sz w:val="28"/>
          <w:szCs w:val="28"/>
        </w:rPr>
        <w:t>Because the antitoxin levels decrease over time, booster immunization shots are needed every 10 years.</w:t>
      </w: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  <w:lang w:val="fr-FR"/>
        </w:rPr>
      </w:pP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  <w:lang w:val="fr-FR"/>
        </w:rPr>
      </w:pPr>
      <w:r w:rsidRPr="00EB4F10">
        <w:rPr>
          <w:rFonts w:asciiTheme="majorBidi" w:eastAsia="MS PGothic" w:hAnsiTheme="majorBidi" w:cstheme="majorBidi"/>
          <w:b/>
          <w:bCs/>
          <w:kern w:val="24"/>
          <w:sz w:val="28"/>
          <w:szCs w:val="28"/>
          <w:lang w:eastAsia="ja-JP"/>
        </w:rPr>
        <w:t>What else can be done?</w:t>
      </w:r>
    </w:p>
    <w:p w:rsidR="001E446F" w:rsidRPr="001837CA" w:rsidRDefault="001E446F" w:rsidP="001837C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1837CA">
        <w:rPr>
          <w:rFonts w:asciiTheme="majorBidi" w:hAnsiTheme="majorBidi" w:cstheme="majorBidi"/>
          <w:kern w:val="24"/>
          <w:sz w:val="28"/>
          <w:szCs w:val="28"/>
        </w:rPr>
        <w:t xml:space="preserve">Remove and destroy the source of the toxin through surgical exploration and cleaning of the wound (debridement). </w:t>
      </w:r>
    </w:p>
    <w:p w:rsidR="001E446F" w:rsidRPr="001837CA" w:rsidRDefault="001E446F" w:rsidP="001837C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1837CA">
        <w:rPr>
          <w:rFonts w:asciiTheme="majorBidi" w:hAnsiTheme="majorBidi" w:cstheme="majorBidi"/>
          <w:kern w:val="24"/>
          <w:sz w:val="28"/>
          <w:szCs w:val="28"/>
        </w:rPr>
        <w:t xml:space="preserve">Bed rest with a non stimulating environment (dim light, reduced noise, and stable temperature) may be recommended. </w:t>
      </w:r>
    </w:p>
    <w:p w:rsidR="001E446F" w:rsidRPr="001837CA" w:rsidRDefault="001E446F" w:rsidP="001837C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1837CA">
        <w:rPr>
          <w:rFonts w:asciiTheme="majorBidi" w:hAnsiTheme="majorBidi" w:cstheme="majorBidi"/>
          <w:kern w:val="24"/>
          <w:sz w:val="28"/>
          <w:szCs w:val="28"/>
        </w:rPr>
        <w:t xml:space="preserve">Sedation may be necessary to keep the affected person calm. </w:t>
      </w:r>
    </w:p>
    <w:p w:rsidR="00E1111F" w:rsidRDefault="001E446F" w:rsidP="00E1111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1837CA">
        <w:rPr>
          <w:rFonts w:asciiTheme="majorBidi" w:hAnsiTheme="majorBidi" w:cstheme="majorBidi"/>
          <w:kern w:val="24"/>
          <w:sz w:val="28"/>
          <w:szCs w:val="28"/>
        </w:rPr>
        <w:t>Respiratory support with oxygen, endotracheal tube, and mechanical ventilation may be necessary</w:t>
      </w:r>
      <w:r w:rsidR="00EB4F10" w:rsidRPr="001837CA">
        <w:rPr>
          <w:rFonts w:asciiTheme="majorBidi" w:hAnsiTheme="majorBidi" w:cstheme="majorBidi"/>
          <w:kern w:val="24"/>
          <w:sz w:val="28"/>
          <w:szCs w:val="28"/>
        </w:rPr>
        <w:t>.</w:t>
      </w:r>
    </w:p>
    <w:p w:rsidR="001E446F" w:rsidRPr="00E1111F" w:rsidRDefault="001E446F" w:rsidP="00E1111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Theme="majorBidi" w:hAnsiTheme="majorBidi" w:cstheme="majorBidi"/>
          <w:b/>
          <w:bCs/>
          <w:kern w:val="24"/>
          <w:sz w:val="28"/>
          <w:szCs w:val="28"/>
          <w:u w:val="single"/>
        </w:rPr>
      </w:pPr>
      <w:r w:rsidRPr="00E1111F">
        <w:rPr>
          <w:rFonts w:asciiTheme="majorBidi" w:hAnsiTheme="majorBidi" w:cstheme="majorBidi"/>
          <w:b/>
          <w:bCs/>
          <w:kern w:val="24"/>
          <w:sz w:val="36"/>
          <w:szCs w:val="36"/>
          <w:u w:val="single"/>
          <w:lang w:val="fr-CA"/>
        </w:rPr>
        <w:lastRenderedPageBreak/>
        <w:t>Botulism</w:t>
      </w:r>
    </w:p>
    <w:p w:rsidR="001E446F" w:rsidRPr="00CF7EC9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30"/>
          <w:szCs w:val="30"/>
        </w:rPr>
      </w:pPr>
      <w:r w:rsidRPr="00EB4F10">
        <w:rPr>
          <w:rFonts w:asciiTheme="majorBidi" w:hAnsiTheme="majorBidi" w:cstheme="majorBidi"/>
          <w:b/>
          <w:bCs/>
          <w:i/>
          <w:iCs/>
          <w:kern w:val="24"/>
          <w:sz w:val="30"/>
          <w:szCs w:val="30"/>
        </w:rPr>
        <w:t>Clostridium botulinum</w:t>
      </w: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  <w:r w:rsidRPr="00EB4F10">
        <w:rPr>
          <w:rFonts w:asciiTheme="majorBidi" w:hAnsiTheme="majorBidi" w:cstheme="majorBidi"/>
          <w:b/>
          <w:bCs/>
          <w:kern w:val="24"/>
          <w:sz w:val="28"/>
          <w:szCs w:val="28"/>
        </w:rPr>
        <w:t>Neurotoxins</w:t>
      </w: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EB4F10">
        <w:rPr>
          <w:rFonts w:asciiTheme="majorBidi" w:hAnsiTheme="majorBidi" w:cstheme="majorBidi"/>
          <w:kern w:val="24"/>
          <w:sz w:val="28"/>
          <w:szCs w:val="28"/>
        </w:rPr>
        <w:t>Seven different types: A through G</w:t>
      </w:r>
    </w:p>
    <w:p w:rsidR="001E446F" w:rsidRPr="00DD5DC3" w:rsidRDefault="001E446F" w:rsidP="004B48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DD5DC3">
        <w:rPr>
          <w:rFonts w:asciiTheme="majorBidi" w:hAnsiTheme="majorBidi" w:cstheme="majorBidi"/>
          <w:kern w:val="24"/>
          <w:sz w:val="28"/>
          <w:szCs w:val="28"/>
        </w:rPr>
        <w:t>Different types affect different species</w:t>
      </w:r>
    </w:p>
    <w:p w:rsidR="001E446F" w:rsidRPr="00DD5DC3" w:rsidRDefault="001E446F" w:rsidP="004B48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DD5DC3">
        <w:rPr>
          <w:rFonts w:asciiTheme="majorBidi" w:hAnsiTheme="majorBidi" w:cstheme="majorBidi"/>
          <w:kern w:val="24"/>
          <w:sz w:val="28"/>
          <w:szCs w:val="28"/>
        </w:rPr>
        <w:t xml:space="preserve">All cause flaccid paralysis </w:t>
      </w:r>
    </w:p>
    <w:p w:rsidR="001E446F" w:rsidRPr="00DD5DC3" w:rsidRDefault="001E446F" w:rsidP="004B48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DD5DC3">
        <w:rPr>
          <w:rFonts w:asciiTheme="majorBidi" w:hAnsiTheme="majorBidi" w:cstheme="majorBidi"/>
          <w:kern w:val="24"/>
          <w:sz w:val="28"/>
          <w:szCs w:val="28"/>
        </w:rPr>
        <w:t>Only a few nanograms can cause illness</w:t>
      </w:r>
    </w:p>
    <w:p w:rsidR="001E446F" w:rsidRPr="00DD5DC3" w:rsidRDefault="001E446F" w:rsidP="004B48B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</w:rPr>
      </w:pPr>
      <w:r w:rsidRPr="00DD5DC3">
        <w:rPr>
          <w:rFonts w:asciiTheme="majorBidi" w:hAnsiTheme="majorBidi" w:cstheme="majorBidi"/>
          <w:kern w:val="24"/>
          <w:sz w:val="28"/>
          <w:szCs w:val="28"/>
        </w:rPr>
        <w:t>Binds neuromuscular junctions</w:t>
      </w:r>
    </w:p>
    <w:p w:rsidR="001E446F" w:rsidRPr="00EB4F10" w:rsidRDefault="001E446F" w:rsidP="00DD5DC3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DD5DC3">
        <w:rPr>
          <w:rFonts w:asciiTheme="majorBidi" w:hAnsiTheme="majorBidi" w:cstheme="majorBidi"/>
          <w:b/>
          <w:bCs/>
          <w:kern w:val="24"/>
          <w:sz w:val="28"/>
          <w:szCs w:val="28"/>
        </w:rPr>
        <w:t>Toxin:</w:t>
      </w:r>
      <w:r w:rsidRPr="00EB4F10">
        <w:rPr>
          <w:rFonts w:asciiTheme="majorBidi" w:hAnsiTheme="majorBidi" w:cstheme="majorBidi"/>
          <w:kern w:val="24"/>
          <w:sz w:val="28"/>
          <w:szCs w:val="28"/>
        </w:rPr>
        <w:t xml:space="preserve"> Destroyed by boiling, Spores: Higher temperatures to be inactivated</w:t>
      </w: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  <w:lang w:val="fr-FR"/>
        </w:rPr>
      </w:pPr>
    </w:p>
    <w:p w:rsidR="001E446F" w:rsidRPr="00DD5DC3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  <w:r w:rsidRPr="00DD5DC3">
        <w:rPr>
          <w:rFonts w:asciiTheme="majorBidi" w:hAnsiTheme="majorBidi" w:cstheme="majorBidi"/>
          <w:b/>
          <w:bCs/>
          <w:kern w:val="24"/>
          <w:sz w:val="28"/>
          <w:szCs w:val="28"/>
        </w:rPr>
        <w:t>Transmission</w:t>
      </w: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EB4F10">
        <w:rPr>
          <w:rFonts w:asciiTheme="majorBidi" w:hAnsiTheme="majorBidi" w:cstheme="majorBidi"/>
          <w:kern w:val="24"/>
          <w:sz w:val="28"/>
          <w:szCs w:val="28"/>
        </w:rPr>
        <w:t>Ingestion</w:t>
      </w:r>
    </w:p>
    <w:p w:rsidR="001E446F" w:rsidRPr="00DD5DC3" w:rsidRDefault="001E446F" w:rsidP="004B48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DD5DC3">
        <w:rPr>
          <w:rFonts w:asciiTheme="majorBidi" w:hAnsiTheme="majorBidi" w:cstheme="majorBidi"/>
          <w:kern w:val="24"/>
          <w:sz w:val="28"/>
          <w:szCs w:val="28"/>
        </w:rPr>
        <w:t>Organism</w:t>
      </w:r>
    </w:p>
    <w:p w:rsidR="001E446F" w:rsidRPr="00DD5DC3" w:rsidRDefault="001E446F" w:rsidP="004B48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DD5DC3">
        <w:rPr>
          <w:rFonts w:asciiTheme="majorBidi" w:hAnsiTheme="majorBidi" w:cstheme="majorBidi"/>
          <w:kern w:val="24"/>
          <w:sz w:val="28"/>
          <w:szCs w:val="28"/>
        </w:rPr>
        <w:t>Spores</w:t>
      </w:r>
    </w:p>
    <w:p w:rsidR="001E446F" w:rsidRPr="00DD5DC3" w:rsidRDefault="001E446F" w:rsidP="004B48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DD5DC3">
        <w:rPr>
          <w:rFonts w:asciiTheme="majorBidi" w:hAnsiTheme="majorBidi" w:cstheme="majorBidi"/>
          <w:kern w:val="24"/>
          <w:sz w:val="28"/>
          <w:szCs w:val="28"/>
        </w:rPr>
        <w:t>Neurotoxin</w:t>
      </w: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EB4F10">
        <w:rPr>
          <w:rFonts w:asciiTheme="majorBidi" w:hAnsiTheme="majorBidi" w:cstheme="majorBidi"/>
          <w:kern w:val="24"/>
          <w:sz w:val="28"/>
          <w:szCs w:val="28"/>
        </w:rPr>
        <w:t>Wound contamination</w:t>
      </w: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EB4F10">
        <w:rPr>
          <w:rFonts w:asciiTheme="majorBidi" w:hAnsiTheme="majorBidi" w:cstheme="majorBidi"/>
          <w:kern w:val="24"/>
          <w:sz w:val="28"/>
          <w:szCs w:val="28"/>
        </w:rPr>
        <w:t>Inhalation</w:t>
      </w: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EB4F10">
        <w:rPr>
          <w:rFonts w:asciiTheme="majorBidi" w:hAnsiTheme="majorBidi" w:cstheme="majorBidi"/>
          <w:kern w:val="24"/>
          <w:sz w:val="28"/>
          <w:szCs w:val="28"/>
        </w:rPr>
        <w:t>Person-to-person not documented</w:t>
      </w: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  <w:lang w:val="fr-FR"/>
        </w:rPr>
      </w:pPr>
    </w:p>
    <w:p w:rsidR="001E446F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</w:rPr>
      </w:pPr>
      <w:r w:rsidRPr="00010CF1">
        <w:rPr>
          <w:rFonts w:asciiTheme="majorBidi" w:hAnsiTheme="majorBidi" w:cstheme="majorBidi"/>
          <w:b/>
          <w:bCs/>
          <w:kern w:val="24"/>
          <w:sz w:val="28"/>
          <w:szCs w:val="28"/>
        </w:rPr>
        <w:t>Disease in Humans</w:t>
      </w:r>
      <w:r w:rsidR="00010CF1">
        <w:rPr>
          <w:rFonts w:asciiTheme="majorBidi" w:hAnsiTheme="majorBidi" w:cstheme="majorBidi"/>
          <w:b/>
          <w:bCs/>
          <w:kern w:val="24"/>
          <w:sz w:val="28"/>
          <w:szCs w:val="28"/>
        </w:rPr>
        <w:t>:</w:t>
      </w:r>
    </w:p>
    <w:p w:rsidR="00010CF1" w:rsidRPr="00010CF1" w:rsidRDefault="00010CF1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</w:p>
    <w:p w:rsidR="001E446F" w:rsidRPr="00010CF1" w:rsidRDefault="001E446F" w:rsidP="004B48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010CF1">
        <w:rPr>
          <w:rFonts w:asciiTheme="majorBidi" w:hAnsiTheme="majorBidi" w:cstheme="majorBidi"/>
          <w:kern w:val="24"/>
          <w:sz w:val="28"/>
          <w:szCs w:val="28"/>
        </w:rPr>
        <w:t>Three forms</w:t>
      </w:r>
    </w:p>
    <w:p w:rsidR="001E446F" w:rsidRPr="00010CF1" w:rsidRDefault="001E446F" w:rsidP="004B48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010CF1">
        <w:rPr>
          <w:rFonts w:asciiTheme="majorBidi" w:hAnsiTheme="majorBidi" w:cstheme="majorBidi"/>
          <w:kern w:val="24"/>
          <w:sz w:val="28"/>
          <w:szCs w:val="28"/>
        </w:rPr>
        <w:t>Food borne</w:t>
      </w:r>
    </w:p>
    <w:p w:rsidR="001E446F" w:rsidRPr="00010CF1" w:rsidRDefault="001E446F" w:rsidP="004B48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010CF1">
        <w:rPr>
          <w:rFonts w:asciiTheme="majorBidi" w:hAnsiTheme="majorBidi" w:cstheme="majorBidi"/>
          <w:kern w:val="24"/>
          <w:sz w:val="28"/>
          <w:szCs w:val="28"/>
        </w:rPr>
        <w:t>Wound</w:t>
      </w:r>
    </w:p>
    <w:p w:rsidR="001E446F" w:rsidRPr="00010CF1" w:rsidRDefault="001E446F" w:rsidP="004B48B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010CF1">
        <w:rPr>
          <w:rFonts w:asciiTheme="majorBidi" w:hAnsiTheme="majorBidi" w:cstheme="majorBidi"/>
          <w:kern w:val="24"/>
          <w:sz w:val="28"/>
          <w:szCs w:val="28"/>
        </w:rPr>
        <w:t>Infant</w:t>
      </w:r>
    </w:p>
    <w:p w:rsidR="001E446F" w:rsidRPr="00010CF1" w:rsidRDefault="001E446F" w:rsidP="004B48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010CF1">
        <w:rPr>
          <w:rFonts w:asciiTheme="majorBidi" w:hAnsiTheme="majorBidi" w:cstheme="majorBidi"/>
          <w:kern w:val="24"/>
          <w:sz w:val="28"/>
          <w:szCs w:val="28"/>
        </w:rPr>
        <w:t>All forms fatal and a medical emergency</w:t>
      </w:r>
    </w:p>
    <w:p w:rsidR="001E446F" w:rsidRPr="00010CF1" w:rsidRDefault="001E446F" w:rsidP="004B48B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010CF1">
        <w:rPr>
          <w:rFonts w:asciiTheme="majorBidi" w:hAnsiTheme="majorBidi" w:cstheme="majorBidi"/>
          <w:kern w:val="24"/>
          <w:sz w:val="28"/>
          <w:szCs w:val="28"/>
        </w:rPr>
        <w:t>Incubation period: 12-36 hours</w:t>
      </w: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  <w:lang w:val="fr-FR"/>
        </w:rPr>
      </w:pPr>
    </w:p>
    <w:p w:rsidR="001E446F" w:rsidRPr="00010CF1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  <w:r w:rsidRPr="00010CF1">
        <w:rPr>
          <w:rFonts w:asciiTheme="majorBidi" w:hAnsiTheme="majorBidi" w:cstheme="majorBidi"/>
          <w:b/>
          <w:bCs/>
          <w:kern w:val="24"/>
          <w:sz w:val="28"/>
          <w:szCs w:val="28"/>
        </w:rPr>
        <w:t>Food-borne Botulism</w:t>
      </w:r>
      <w:r w:rsidR="00010CF1">
        <w:rPr>
          <w:rFonts w:asciiTheme="majorBidi" w:hAnsiTheme="majorBidi" w:cstheme="majorBidi"/>
          <w:b/>
          <w:bCs/>
          <w:kern w:val="24"/>
          <w:sz w:val="28"/>
          <w:szCs w:val="28"/>
        </w:rPr>
        <w:t>:</w:t>
      </w:r>
    </w:p>
    <w:p w:rsidR="001E446F" w:rsidRPr="00010CF1" w:rsidRDefault="001E446F" w:rsidP="004B48B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010CF1">
        <w:rPr>
          <w:rFonts w:asciiTheme="majorBidi" w:hAnsiTheme="majorBidi" w:cstheme="majorBidi"/>
          <w:kern w:val="24"/>
          <w:sz w:val="28"/>
          <w:szCs w:val="28"/>
        </w:rPr>
        <w:t>Preformed toxin ingested from contaminated food</w:t>
      </w:r>
    </w:p>
    <w:p w:rsidR="001E446F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</w:rPr>
      </w:pPr>
      <w:r w:rsidRPr="00010CF1">
        <w:rPr>
          <w:rFonts w:asciiTheme="majorBidi" w:hAnsiTheme="majorBidi" w:cstheme="majorBidi"/>
          <w:b/>
          <w:bCs/>
          <w:kern w:val="24"/>
          <w:sz w:val="28"/>
          <w:szCs w:val="28"/>
        </w:rPr>
        <w:t>Infant Botulism</w:t>
      </w:r>
      <w:r w:rsidR="00010CF1">
        <w:rPr>
          <w:rFonts w:asciiTheme="majorBidi" w:hAnsiTheme="majorBidi" w:cstheme="majorBidi"/>
          <w:b/>
          <w:bCs/>
          <w:kern w:val="24"/>
          <w:sz w:val="28"/>
          <w:szCs w:val="28"/>
        </w:rPr>
        <w:t>:</w:t>
      </w:r>
    </w:p>
    <w:p w:rsidR="0029572E" w:rsidRPr="0029572E" w:rsidRDefault="0029572E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16"/>
          <w:szCs w:val="16"/>
          <w:lang w:val="fr-FR"/>
        </w:rPr>
      </w:pPr>
    </w:p>
    <w:p w:rsidR="001E446F" w:rsidRPr="00010CF1" w:rsidRDefault="001E446F" w:rsidP="004B48B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010CF1">
        <w:rPr>
          <w:rFonts w:asciiTheme="majorBidi" w:hAnsiTheme="majorBidi" w:cstheme="majorBidi"/>
          <w:kern w:val="24"/>
          <w:sz w:val="28"/>
          <w:szCs w:val="28"/>
        </w:rPr>
        <w:t>Most common form in U.S.</w:t>
      </w:r>
    </w:p>
    <w:p w:rsidR="001E446F" w:rsidRPr="0029572E" w:rsidRDefault="001E446F" w:rsidP="004B48B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010CF1">
        <w:rPr>
          <w:rFonts w:asciiTheme="majorBidi" w:hAnsiTheme="majorBidi" w:cstheme="majorBidi"/>
          <w:kern w:val="24"/>
          <w:sz w:val="28"/>
          <w:szCs w:val="28"/>
        </w:rPr>
        <w:t>Spore ingestion</w:t>
      </w:r>
      <w:r w:rsidR="0029572E">
        <w:rPr>
          <w:rFonts w:asciiTheme="majorBidi" w:hAnsiTheme="majorBidi" w:cstheme="majorBidi"/>
          <w:kern w:val="24"/>
          <w:sz w:val="28"/>
          <w:szCs w:val="28"/>
        </w:rPr>
        <w:t>:</w:t>
      </w:r>
      <w:r w:rsidRPr="0029572E">
        <w:rPr>
          <w:rFonts w:asciiTheme="majorBidi" w:hAnsiTheme="majorBidi" w:cstheme="majorBidi"/>
          <w:kern w:val="24"/>
          <w:sz w:val="28"/>
          <w:szCs w:val="28"/>
        </w:rPr>
        <w:t xml:space="preserve">Germinate then toxin released and colonize large intestine </w:t>
      </w:r>
    </w:p>
    <w:p w:rsidR="001E446F" w:rsidRPr="001837CA" w:rsidRDefault="001E446F" w:rsidP="001837C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9572E">
        <w:rPr>
          <w:rFonts w:asciiTheme="majorBidi" w:hAnsiTheme="majorBidi" w:cstheme="majorBidi"/>
          <w:kern w:val="24"/>
          <w:sz w:val="28"/>
          <w:szCs w:val="28"/>
        </w:rPr>
        <w:t>Infants &lt; 1 year old</w:t>
      </w:r>
      <w:r w:rsidR="001837CA">
        <w:rPr>
          <w:rFonts w:asciiTheme="majorBidi" w:hAnsiTheme="majorBidi" w:cstheme="majorBidi"/>
          <w:kern w:val="24"/>
          <w:sz w:val="28"/>
          <w:szCs w:val="28"/>
        </w:rPr>
        <w:t xml:space="preserve">, </w:t>
      </w:r>
      <w:r w:rsidRPr="001837CA">
        <w:rPr>
          <w:rFonts w:asciiTheme="majorBidi" w:hAnsiTheme="majorBidi" w:cstheme="majorBidi"/>
          <w:kern w:val="24"/>
          <w:sz w:val="28"/>
          <w:szCs w:val="28"/>
        </w:rPr>
        <w:t>94% &lt; 6 months old</w:t>
      </w:r>
    </w:p>
    <w:p w:rsidR="001E446F" w:rsidRPr="0029572E" w:rsidRDefault="001E446F" w:rsidP="004B48B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9572E">
        <w:rPr>
          <w:rFonts w:asciiTheme="majorBidi" w:hAnsiTheme="majorBidi" w:cstheme="majorBidi"/>
          <w:kern w:val="24"/>
          <w:sz w:val="28"/>
          <w:szCs w:val="28"/>
        </w:rPr>
        <w:t>Spores from varied sources</w:t>
      </w:r>
      <w:r w:rsidR="0029572E">
        <w:rPr>
          <w:rFonts w:asciiTheme="majorBidi" w:hAnsiTheme="majorBidi" w:cstheme="majorBidi"/>
          <w:kern w:val="24"/>
          <w:sz w:val="28"/>
          <w:szCs w:val="28"/>
        </w:rPr>
        <w:t xml:space="preserve">: </w:t>
      </w:r>
      <w:r w:rsidRPr="0029572E">
        <w:rPr>
          <w:rFonts w:asciiTheme="majorBidi" w:hAnsiTheme="majorBidi" w:cstheme="majorBidi"/>
          <w:kern w:val="24"/>
          <w:sz w:val="28"/>
          <w:szCs w:val="28"/>
        </w:rPr>
        <w:t>Honey, food, dust, corn syrup</w:t>
      </w: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  <w:lang w:val="fr-FR"/>
        </w:rPr>
      </w:pPr>
    </w:p>
    <w:p w:rsidR="001E446F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</w:rPr>
      </w:pPr>
      <w:r w:rsidRPr="00010CF1">
        <w:rPr>
          <w:rFonts w:asciiTheme="majorBidi" w:hAnsiTheme="majorBidi" w:cstheme="majorBidi"/>
          <w:b/>
          <w:bCs/>
          <w:kern w:val="24"/>
          <w:sz w:val="28"/>
          <w:szCs w:val="28"/>
        </w:rPr>
        <w:t>Wound Botulism</w:t>
      </w:r>
      <w:r w:rsidR="0029572E">
        <w:rPr>
          <w:rFonts w:asciiTheme="majorBidi" w:hAnsiTheme="majorBidi" w:cstheme="majorBidi"/>
          <w:b/>
          <w:bCs/>
          <w:kern w:val="24"/>
          <w:sz w:val="28"/>
          <w:szCs w:val="28"/>
        </w:rPr>
        <w:t>:</w:t>
      </w:r>
    </w:p>
    <w:p w:rsidR="0029572E" w:rsidRPr="0029572E" w:rsidRDefault="0029572E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10"/>
          <w:szCs w:val="10"/>
          <w:lang w:val="fr-FR"/>
        </w:rPr>
      </w:pP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EB4F10">
        <w:rPr>
          <w:rFonts w:asciiTheme="majorBidi" w:hAnsiTheme="majorBidi" w:cstheme="majorBidi"/>
          <w:kern w:val="24"/>
          <w:sz w:val="28"/>
          <w:szCs w:val="28"/>
        </w:rPr>
        <w:lastRenderedPageBreak/>
        <w:t>Organism enters wound</w:t>
      </w:r>
    </w:p>
    <w:p w:rsidR="001E446F" w:rsidRPr="0029572E" w:rsidRDefault="001E446F" w:rsidP="004B48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9572E">
        <w:rPr>
          <w:rFonts w:asciiTheme="majorBidi" w:hAnsiTheme="majorBidi" w:cstheme="majorBidi"/>
          <w:kern w:val="24"/>
          <w:sz w:val="28"/>
          <w:szCs w:val="28"/>
        </w:rPr>
        <w:t>Develops under anaerobic conditions</w:t>
      </w:r>
    </w:p>
    <w:p w:rsidR="001E446F" w:rsidRPr="0029572E" w:rsidRDefault="001E446F" w:rsidP="004B48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9572E">
        <w:rPr>
          <w:rFonts w:asciiTheme="majorBidi" w:hAnsiTheme="majorBidi" w:cstheme="majorBidi"/>
          <w:kern w:val="24"/>
          <w:sz w:val="28"/>
          <w:szCs w:val="28"/>
        </w:rPr>
        <w:t>From ground-in dirt or gravel</w:t>
      </w:r>
    </w:p>
    <w:p w:rsidR="001E446F" w:rsidRPr="0029572E" w:rsidRDefault="001E446F" w:rsidP="004B48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9572E">
        <w:rPr>
          <w:rFonts w:asciiTheme="majorBidi" w:hAnsiTheme="majorBidi" w:cstheme="majorBidi"/>
          <w:kern w:val="24"/>
          <w:sz w:val="28"/>
          <w:szCs w:val="28"/>
        </w:rPr>
        <w:t>It does not penetrate intact skin</w:t>
      </w:r>
    </w:p>
    <w:p w:rsidR="001E446F" w:rsidRPr="00EB4F10" w:rsidRDefault="001E446F" w:rsidP="004B48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EB4F10">
        <w:rPr>
          <w:rFonts w:asciiTheme="majorBidi" w:hAnsiTheme="majorBidi" w:cstheme="majorBidi"/>
          <w:kern w:val="24"/>
          <w:sz w:val="28"/>
          <w:szCs w:val="28"/>
        </w:rPr>
        <w:t>Associated with addicts of black-tar heroin</w:t>
      </w: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  <w:lang w:val="fr-FR"/>
        </w:rPr>
      </w:pPr>
    </w:p>
    <w:p w:rsidR="001E446F" w:rsidRPr="0029572E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  <w:r w:rsidRPr="0029572E">
        <w:rPr>
          <w:rFonts w:asciiTheme="majorBidi" w:hAnsiTheme="majorBidi" w:cstheme="majorBidi"/>
          <w:b/>
          <w:bCs/>
          <w:kern w:val="24"/>
          <w:sz w:val="28"/>
          <w:szCs w:val="28"/>
        </w:rPr>
        <w:t>Adult Clinical Signs</w:t>
      </w:r>
    </w:p>
    <w:p w:rsidR="001E446F" w:rsidRPr="0029572E" w:rsidRDefault="001E446F" w:rsidP="004B48B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9572E">
        <w:rPr>
          <w:rFonts w:asciiTheme="majorBidi" w:hAnsiTheme="majorBidi" w:cstheme="majorBidi"/>
          <w:kern w:val="24"/>
          <w:sz w:val="28"/>
          <w:szCs w:val="28"/>
        </w:rPr>
        <w:t>Nausea, vomiting, diarrhea</w:t>
      </w:r>
    </w:p>
    <w:p w:rsidR="001E446F" w:rsidRPr="0029572E" w:rsidRDefault="001E446F" w:rsidP="004B48B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9572E">
        <w:rPr>
          <w:rFonts w:asciiTheme="majorBidi" w:hAnsiTheme="majorBidi" w:cstheme="majorBidi"/>
          <w:kern w:val="24"/>
          <w:sz w:val="28"/>
          <w:szCs w:val="28"/>
        </w:rPr>
        <w:t>Double vision</w:t>
      </w:r>
    </w:p>
    <w:p w:rsidR="001E446F" w:rsidRPr="0029572E" w:rsidRDefault="001E446F" w:rsidP="004B48B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9572E">
        <w:rPr>
          <w:rFonts w:asciiTheme="majorBidi" w:hAnsiTheme="majorBidi" w:cstheme="majorBidi"/>
          <w:kern w:val="24"/>
          <w:sz w:val="28"/>
          <w:szCs w:val="28"/>
        </w:rPr>
        <w:t>Difficulty speaking or swallowing</w:t>
      </w:r>
    </w:p>
    <w:p w:rsidR="0029572E" w:rsidRDefault="001E446F" w:rsidP="004B48B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9572E">
        <w:rPr>
          <w:rFonts w:asciiTheme="majorBidi" w:hAnsiTheme="majorBidi" w:cstheme="majorBidi"/>
          <w:kern w:val="24"/>
          <w:sz w:val="28"/>
          <w:szCs w:val="28"/>
        </w:rPr>
        <w:t>Descending weakness or paralysis</w:t>
      </w:r>
    </w:p>
    <w:p w:rsidR="001E446F" w:rsidRPr="0029572E" w:rsidRDefault="001E446F" w:rsidP="0029572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ajorBidi" w:hAnsiTheme="majorBidi" w:cstheme="majorBidi"/>
          <w:kern w:val="24"/>
          <w:sz w:val="28"/>
          <w:szCs w:val="28"/>
        </w:rPr>
      </w:pPr>
      <w:r w:rsidRPr="0029572E">
        <w:rPr>
          <w:rFonts w:asciiTheme="majorBidi" w:hAnsiTheme="majorBidi" w:cstheme="majorBidi"/>
          <w:kern w:val="24"/>
          <w:sz w:val="28"/>
          <w:szCs w:val="28"/>
        </w:rPr>
        <w:t>Shoulders to arms to thighs to calves</w:t>
      </w:r>
    </w:p>
    <w:p w:rsidR="001E446F" w:rsidRPr="0029572E" w:rsidRDefault="001E446F" w:rsidP="004B48B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9572E">
        <w:rPr>
          <w:rFonts w:asciiTheme="majorBidi" w:hAnsiTheme="majorBidi" w:cstheme="majorBidi"/>
          <w:kern w:val="24"/>
          <w:sz w:val="28"/>
          <w:szCs w:val="28"/>
        </w:rPr>
        <w:t>Symmetrical flaccid paralysis</w:t>
      </w:r>
    </w:p>
    <w:p w:rsidR="001E446F" w:rsidRPr="0029572E" w:rsidRDefault="001E446F" w:rsidP="004B48B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9572E">
        <w:rPr>
          <w:rFonts w:asciiTheme="majorBidi" w:hAnsiTheme="majorBidi" w:cstheme="majorBidi"/>
          <w:kern w:val="24"/>
          <w:sz w:val="28"/>
          <w:szCs w:val="28"/>
        </w:rPr>
        <w:t>Respiratory muscle paralysis</w:t>
      </w:r>
    </w:p>
    <w:p w:rsidR="00E1111F" w:rsidRDefault="00E1111F" w:rsidP="00E111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4"/>
          <w:sz w:val="28"/>
          <w:szCs w:val="28"/>
        </w:rPr>
      </w:pPr>
    </w:p>
    <w:p w:rsidR="001E446F" w:rsidRPr="0029572E" w:rsidRDefault="001E446F" w:rsidP="00E111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kern w:val="24"/>
          <w:sz w:val="32"/>
          <w:szCs w:val="32"/>
          <w:lang w:val="fr-FR"/>
        </w:rPr>
      </w:pPr>
      <w:r w:rsidRPr="0029572E">
        <w:rPr>
          <w:rFonts w:asciiTheme="majorBidi" w:hAnsiTheme="majorBidi" w:cstheme="majorBidi"/>
          <w:b/>
          <w:bCs/>
          <w:kern w:val="24"/>
          <w:sz w:val="32"/>
          <w:szCs w:val="32"/>
        </w:rPr>
        <w:t>Diagnosis</w:t>
      </w:r>
    </w:p>
    <w:p w:rsidR="001E446F" w:rsidRPr="00BF2C0B" w:rsidRDefault="001E446F" w:rsidP="004B48B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F2C0B">
        <w:rPr>
          <w:rFonts w:asciiTheme="majorBidi" w:hAnsiTheme="majorBidi" w:cstheme="majorBidi"/>
          <w:kern w:val="24"/>
          <w:sz w:val="28"/>
          <w:szCs w:val="28"/>
        </w:rPr>
        <w:t>Clinical signs</w:t>
      </w:r>
    </w:p>
    <w:p w:rsidR="001E446F" w:rsidRPr="00BF2C0B" w:rsidRDefault="001E446F" w:rsidP="004B48B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F2C0B">
        <w:rPr>
          <w:rFonts w:asciiTheme="majorBidi" w:hAnsiTheme="majorBidi" w:cstheme="majorBidi"/>
          <w:kern w:val="24"/>
          <w:sz w:val="28"/>
          <w:szCs w:val="28"/>
        </w:rPr>
        <w:t>Toxin in serum, stool, gastric aspirate, suspected food</w:t>
      </w:r>
    </w:p>
    <w:p w:rsidR="001E446F" w:rsidRPr="00BF2C0B" w:rsidRDefault="001E446F" w:rsidP="004B48B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F2C0B">
        <w:rPr>
          <w:rFonts w:asciiTheme="majorBidi" w:hAnsiTheme="majorBidi" w:cstheme="majorBidi"/>
          <w:kern w:val="24"/>
          <w:sz w:val="28"/>
          <w:szCs w:val="28"/>
        </w:rPr>
        <w:t>Culture of stool or gastric aspirateTakes 5-7 days</w:t>
      </w:r>
    </w:p>
    <w:p w:rsidR="001E446F" w:rsidRPr="00BF2C0B" w:rsidRDefault="001E446F" w:rsidP="004B48B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F2C0B">
        <w:rPr>
          <w:rFonts w:asciiTheme="majorBidi" w:hAnsiTheme="majorBidi" w:cstheme="majorBidi"/>
          <w:kern w:val="24"/>
          <w:sz w:val="28"/>
          <w:szCs w:val="28"/>
        </w:rPr>
        <w:t>Electromyography also diagnostic</w:t>
      </w:r>
    </w:p>
    <w:p w:rsidR="001E446F" w:rsidRPr="00BF2C0B" w:rsidRDefault="001E446F" w:rsidP="004B48B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F2C0B">
        <w:rPr>
          <w:rFonts w:asciiTheme="majorBidi" w:hAnsiTheme="majorBidi" w:cstheme="majorBidi"/>
          <w:kern w:val="24"/>
          <w:sz w:val="28"/>
          <w:szCs w:val="28"/>
        </w:rPr>
        <w:t>Mouse neutralization test</w:t>
      </w:r>
      <w:r w:rsidR="00E1111F">
        <w:rPr>
          <w:rFonts w:asciiTheme="majorBidi" w:hAnsiTheme="majorBidi" w:cstheme="majorBidi"/>
          <w:kern w:val="24"/>
          <w:sz w:val="28"/>
          <w:szCs w:val="28"/>
        </w:rPr>
        <w:t xml:space="preserve"> </w:t>
      </w:r>
      <w:r w:rsidRPr="00BF2C0B">
        <w:rPr>
          <w:rFonts w:asciiTheme="majorBidi" w:hAnsiTheme="majorBidi" w:cstheme="majorBidi"/>
          <w:kern w:val="24"/>
          <w:sz w:val="28"/>
          <w:szCs w:val="28"/>
        </w:rPr>
        <w:t>Results in 48 hours</w:t>
      </w:r>
    </w:p>
    <w:p w:rsidR="001E446F" w:rsidRPr="00EB4F10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  <w:lang w:val="fr-FR"/>
        </w:rPr>
      </w:pPr>
    </w:p>
    <w:p w:rsidR="001E446F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32"/>
          <w:szCs w:val="32"/>
        </w:rPr>
      </w:pPr>
      <w:r w:rsidRPr="00BF2C0B">
        <w:rPr>
          <w:rFonts w:asciiTheme="majorBidi" w:hAnsiTheme="majorBidi" w:cstheme="majorBidi"/>
          <w:b/>
          <w:bCs/>
          <w:kern w:val="24"/>
          <w:sz w:val="32"/>
          <w:szCs w:val="32"/>
        </w:rPr>
        <w:t>Treatment</w:t>
      </w:r>
      <w:r w:rsidR="00BF2C0B">
        <w:rPr>
          <w:rFonts w:asciiTheme="majorBidi" w:hAnsiTheme="majorBidi" w:cstheme="majorBidi"/>
          <w:b/>
          <w:bCs/>
          <w:kern w:val="24"/>
          <w:sz w:val="32"/>
          <w:szCs w:val="32"/>
        </w:rPr>
        <w:t>:</w:t>
      </w:r>
    </w:p>
    <w:p w:rsidR="00BF2C0B" w:rsidRPr="00BF2C0B" w:rsidRDefault="00BF2C0B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18"/>
          <w:szCs w:val="18"/>
        </w:rPr>
      </w:pPr>
    </w:p>
    <w:p w:rsidR="001E446F" w:rsidRPr="00E1111F" w:rsidRDefault="001E446F" w:rsidP="00E1111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F2C0B">
        <w:rPr>
          <w:rFonts w:asciiTheme="majorBidi" w:hAnsiTheme="majorBidi" w:cstheme="majorBidi"/>
          <w:kern w:val="24"/>
          <w:sz w:val="28"/>
          <w:szCs w:val="28"/>
        </w:rPr>
        <w:t>Intensive care immediately</w:t>
      </w:r>
      <w:r w:rsidR="00E1111F">
        <w:rPr>
          <w:rFonts w:asciiTheme="majorBidi" w:hAnsiTheme="majorBidi" w:cstheme="majorBidi"/>
          <w:kern w:val="24"/>
          <w:sz w:val="28"/>
          <w:szCs w:val="28"/>
        </w:rPr>
        <w:t xml:space="preserve">, </w:t>
      </w:r>
      <w:r w:rsidRPr="00E1111F">
        <w:rPr>
          <w:rFonts w:asciiTheme="majorBidi" w:hAnsiTheme="majorBidi" w:cstheme="majorBidi"/>
          <w:kern w:val="24"/>
          <w:sz w:val="28"/>
          <w:szCs w:val="28"/>
        </w:rPr>
        <w:t xml:space="preserve">Ventilator for respiratory failure </w:t>
      </w:r>
    </w:p>
    <w:p w:rsidR="001E446F" w:rsidRPr="00E1111F" w:rsidRDefault="001E446F" w:rsidP="00E1111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F2C0B">
        <w:rPr>
          <w:rFonts w:asciiTheme="majorBidi" w:hAnsiTheme="majorBidi" w:cstheme="majorBidi"/>
          <w:kern w:val="24"/>
          <w:sz w:val="28"/>
          <w:szCs w:val="28"/>
        </w:rPr>
        <w:t>Botulinum antitoxin</w:t>
      </w:r>
      <w:r w:rsidR="00E1111F">
        <w:rPr>
          <w:rFonts w:asciiTheme="majorBidi" w:hAnsiTheme="majorBidi" w:cstheme="majorBidi"/>
          <w:kern w:val="24"/>
          <w:sz w:val="28"/>
          <w:szCs w:val="28"/>
        </w:rPr>
        <w:t xml:space="preserve">: </w:t>
      </w:r>
      <w:r w:rsidRPr="00E1111F">
        <w:rPr>
          <w:rFonts w:asciiTheme="majorBidi" w:hAnsiTheme="majorBidi" w:cstheme="majorBidi"/>
          <w:kern w:val="24"/>
          <w:sz w:val="28"/>
          <w:szCs w:val="28"/>
        </w:rPr>
        <w:t>Derived from equine source</w:t>
      </w:r>
    </w:p>
    <w:p w:rsidR="001E446F" w:rsidRPr="00BF2C0B" w:rsidRDefault="001E446F" w:rsidP="004B48B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F2C0B">
        <w:rPr>
          <w:rFonts w:asciiTheme="majorBidi" w:hAnsiTheme="majorBidi" w:cstheme="majorBidi"/>
          <w:kern w:val="24"/>
          <w:sz w:val="28"/>
          <w:szCs w:val="28"/>
        </w:rPr>
        <w:t>Botulism immune globulin</w:t>
      </w:r>
    </w:p>
    <w:p w:rsidR="001E446F" w:rsidRPr="00CF7EC9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</w:p>
    <w:p w:rsidR="001E446F" w:rsidRPr="001837CA" w:rsidRDefault="001E446F" w:rsidP="001837C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kern w:val="24"/>
          <w:sz w:val="36"/>
          <w:szCs w:val="36"/>
          <w:u w:val="single"/>
        </w:rPr>
      </w:pPr>
      <w:r w:rsidRPr="001837CA">
        <w:rPr>
          <w:rFonts w:asciiTheme="majorBidi" w:hAnsiTheme="majorBidi" w:cstheme="majorBidi"/>
          <w:b/>
          <w:bCs/>
          <w:kern w:val="24"/>
          <w:sz w:val="36"/>
          <w:szCs w:val="36"/>
          <w:u w:val="single"/>
        </w:rPr>
        <w:t>Pseudomembranous colitis</w:t>
      </w:r>
    </w:p>
    <w:p w:rsidR="001E446F" w:rsidRPr="00AD491D" w:rsidRDefault="001E446F" w:rsidP="00AD49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</w:p>
    <w:p w:rsidR="001E446F" w:rsidRPr="002639C1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"/>
          <w:szCs w:val="2"/>
          <w:lang w:val="fr-FR"/>
        </w:rPr>
      </w:pPr>
    </w:p>
    <w:p w:rsidR="001E446F" w:rsidRPr="00BF2C0B" w:rsidRDefault="001E446F" w:rsidP="00AD491D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  <w:r w:rsidRPr="00BF2C0B">
        <w:rPr>
          <w:rFonts w:asciiTheme="majorBidi" w:hAnsiTheme="majorBidi" w:cstheme="majorBidi"/>
          <w:b/>
          <w:bCs/>
          <w:kern w:val="24"/>
          <w:sz w:val="28"/>
          <w:szCs w:val="28"/>
        </w:rPr>
        <w:t xml:space="preserve">Consequences of </w:t>
      </w:r>
      <w:r w:rsidRPr="00BF2C0B"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</w:rPr>
        <w:t>C. difficile</w:t>
      </w:r>
      <w:r w:rsidR="00AD491D"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  <w:t xml:space="preserve"> infection:</w:t>
      </w:r>
    </w:p>
    <w:p w:rsidR="001E446F" w:rsidRPr="00BF2C0B" w:rsidRDefault="001E446F" w:rsidP="004B48B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F2C0B">
        <w:rPr>
          <w:rFonts w:asciiTheme="majorBidi" w:hAnsiTheme="majorBidi" w:cstheme="majorBidi"/>
          <w:kern w:val="24"/>
          <w:sz w:val="28"/>
          <w:szCs w:val="28"/>
        </w:rPr>
        <w:t>Excretion</w:t>
      </w:r>
    </w:p>
    <w:p w:rsidR="001E446F" w:rsidRPr="00BF2C0B" w:rsidRDefault="001E446F" w:rsidP="004B48B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F2C0B">
        <w:rPr>
          <w:rFonts w:asciiTheme="majorBidi" w:hAnsiTheme="majorBidi" w:cstheme="majorBidi"/>
          <w:kern w:val="24"/>
          <w:sz w:val="28"/>
          <w:szCs w:val="28"/>
        </w:rPr>
        <w:t>Asymptomatic colonization of gut</w:t>
      </w:r>
    </w:p>
    <w:p w:rsidR="001E446F" w:rsidRPr="00BF2C0B" w:rsidRDefault="001E446F" w:rsidP="004B48B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F2C0B">
        <w:rPr>
          <w:rFonts w:asciiTheme="majorBidi" w:hAnsiTheme="majorBidi" w:cstheme="majorBidi"/>
          <w:kern w:val="24"/>
          <w:sz w:val="28"/>
          <w:szCs w:val="28"/>
        </w:rPr>
        <w:t>Diarrhoea</w:t>
      </w:r>
    </w:p>
    <w:p w:rsidR="001E446F" w:rsidRPr="00BF2C0B" w:rsidRDefault="001E446F" w:rsidP="004B48B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F2C0B">
        <w:rPr>
          <w:rFonts w:asciiTheme="majorBidi" w:hAnsiTheme="majorBidi" w:cstheme="majorBidi"/>
          <w:kern w:val="24"/>
          <w:sz w:val="28"/>
          <w:szCs w:val="28"/>
        </w:rPr>
        <w:t>Colitis</w:t>
      </w:r>
    </w:p>
    <w:p w:rsidR="001E446F" w:rsidRPr="00BF2C0B" w:rsidRDefault="001E446F" w:rsidP="004B48B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F2C0B">
        <w:rPr>
          <w:rFonts w:asciiTheme="majorBidi" w:hAnsiTheme="majorBidi" w:cstheme="majorBidi"/>
          <w:kern w:val="24"/>
          <w:sz w:val="28"/>
          <w:szCs w:val="28"/>
        </w:rPr>
        <w:t>Pseudomembranous colitis</w:t>
      </w:r>
    </w:p>
    <w:p w:rsidR="001E446F" w:rsidRPr="002639C1" w:rsidRDefault="001E446F" w:rsidP="004B48B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BF2C0B">
        <w:rPr>
          <w:rFonts w:asciiTheme="majorBidi" w:hAnsiTheme="majorBidi" w:cstheme="majorBidi"/>
          <w:kern w:val="24"/>
          <w:sz w:val="28"/>
          <w:szCs w:val="28"/>
        </w:rPr>
        <w:t>Death</w:t>
      </w:r>
    </w:p>
    <w:p w:rsidR="001E446F" w:rsidRPr="002639C1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32"/>
          <w:szCs w:val="32"/>
          <w:lang w:val="fr-FR"/>
        </w:rPr>
      </w:pPr>
      <w:r w:rsidRPr="002639C1">
        <w:rPr>
          <w:rFonts w:asciiTheme="majorBidi" w:hAnsiTheme="majorBidi" w:cstheme="majorBidi"/>
          <w:b/>
          <w:bCs/>
          <w:kern w:val="24"/>
          <w:sz w:val="32"/>
          <w:szCs w:val="32"/>
        </w:rPr>
        <w:t>Antibiotic Associated Colitis</w:t>
      </w:r>
      <w:r w:rsidR="002639C1">
        <w:rPr>
          <w:rFonts w:asciiTheme="majorBidi" w:hAnsiTheme="majorBidi" w:cstheme="majorBidi"/>
          <w:b/>
          <w:bCs/>
          <w:kern w:val="24"/>
          <w:sz w:val="32"/>
          <w:szCs w:val="32"/>
        </w:rPr>
        <w:t>:</w:t>
      </w:r>
    </w:p>
    <w:p w:rsidR="001E446F" w:rsidRPr="002639C1" w:rsidRDefault="001E446F" w:rsidP="004B48B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639C1">
        <w:rPr>
          <w:rFonts w:asciiTheme="majorBidi" w:hAnsiTheme="majorBidi" w:cstheme="majorBidi"/>
          <w:kern w:val="24"/>
          <w:sz w:val="28"/>
          <w:szCs w:val="28"/>
        </w:rPr>
        <w:t>3-5 loose stools per day</w:t>
      </w:r>
    </w:p>
    <w:p w:rsidR="001E446F" w:rsidRPr="002639C1" w:rsidRDefault="001E446F" w:rsidP="004B48B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639C1">
        <w:rPr>
          <w:rFonts w:asciiTheme="majorBidi" w:hAnsiTheme="majorBidi" w:cstheme="majorBidi"/>
          <w:kern w:val="24"/>
          <w:sz w:val="28"/>
          <w:szCs w:val="28"/>
        </w:rPr>
        <w:lastRenderedPageBreak/>
        <w:t>No alternative cause</w:t>
      </w:r>
    </w:p>
    <w:p w:rsidR="001E446F" w:rsidRPr="002639C1" w:rsidRDefault="001E446F" w:rsidP="004B48B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639C1">
        <w:rPr>
          <w:rFonts w:asciiTheme="majorBidi" w:hAnsiTheme="majorBidi" w:cstheme="majorBidi"/>
          <w:kern w:val="24"/>
          <w:sz w:val="28"/>
          <w:szCs w:val="28"/>
        </w:rPr>
        <w:t>Onset during or after antimicrobial administration</w:t>
      </w:r>
      <w:r w:rsidR="002639C1" w:rsidRPr="002639C1">
        <w:rPr>
          <w:rFonts w:asciiTheme="majorBidi" w:hAnsiTheme="majorBidi" w:cstheme="majorBidi"/>
          <w:kern w:val="24"/>
          <w:sz w:val="28"/>
          <w:szCs w:val="28"/>
        </w:rPr>
        <w:t xml:space="preserve"> (</w:t>
      </w:r>
      <w:r w:rsidRPr="002639C1">
        <w:rPr>
          <w:rFonts w:asciiTheme="majorBidi" w:hAnsiTheme="majorBidi" w:cstheme="majorBidi"/>
          <w:kern w:val="24"/>
          <w:sz w:val="28"/>
          <w:szCs w:val="28"/>
        </w:rPr>
        <w:t>Erythromycin  stimulates gut peristalsis</w:t>
      </w:r>
      <w:r w:rsidR="002639C1" w:rsidRPr="002639C1">
        <w:rPr>
          <w:rFonts w:asciiTheme="majorBidi" w:hAnsiTheme="majorBidi" w:cstheme="majorBidi"/>
          <w:kern w:val="24"/>
          <w:sz w:val="28"/>
          <w:szCs w:val="28"/>
        </w:rPr>
        <w:t>)</w:t>
      </w:r>
    </w:p>
    <w:p w:rsidR="001E446F" w:rsidRPr="002639C1" w:rsidRDefault="001E446F" w:rsidP="004B48B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639C1">
        <w:rPr>
          <w:rFonts w:asciiTheme="majorBidi" w:hAnsiTheme="majorBidi" w:cstheme="majorBidi"/>
          <w:kern w:val="24"/>
          <w:sz w:val="28"/>
          <w:szCs w:val="28"/>
        </w:rPr>
        <w:t>Wide specturm</w:t>
      </w:r>
    </w:p>
    <w:p w:rsidR="001E446F" w:rsidRPr="002639C1" w:rsidRDefault="001E446F" w:rsidP="004B48B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639C1">
        <w:rPr>
          <w:rFonts w:asciiTheme="majorBidi" w:hAnsiTheme="majorBidi" w:cstheme="majorBidi"/>
          <w:kern w:val="24"/>
          <w:sz w:val="28"/>
          <w:szCs w:val="28"/>
        </w:rPr>
        <w:t>Loose watery stools</w:t>
      </w:r>
    </w:p>
    <w:p w:rsidR="001E446F" w:rsidRPr="002639C1" w:rsidRDefault="001E446F" w:rsidP="004B48B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639C1">
        <w:rPr>
          <w:rFonts w:asciiTheme="majorBidi" w:hAnsiTheme="majorBidi" w:cstheme="majorBidi"/>
          <w:kern w:val="24"/>
          <w:sz w:val="28"/>
          <w:szCs w:val="28"/>
        </w:rPr>
        <w:t>8-11 days</w:t>
      </w:r>
    </w:p>
    <w:p w:rsidR="00AD491D" w:rsidRDefault="00AD491D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</w:rPr>
      </w:pPr>
    </w:p>
    <w:p w:rsidR="001E446F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</w:rPr>
      </w:pPr>
      <w:r w:rsidRPr="002639C1">
        <w:rPr>
          <w:rFonts w:asciiTheme="majorBidi" w:hAnsiTheme="majorBidi" w:cstheme="majorBidi"/>
          <w:b/>
          <w:bCs/>
          <w:kern w:val="24"/>
          <w:sz w:val="28"/>
          <w:szCs w:val="28"/>
        </w:rPr>
        <w:t>Clinical Presentation</w:t>
      </w:r>
      <w:r w:rsidR="002639C1">
        <w:rPr>
          <w:rFonts w:asciiTheme="majorBidi" w:hAnsiTheme="majorBidi" w:cstheme="majorBidi"/>
          <w:b/>
          <w:bCs/>
          <w:kern w:val="24"/>
          <w:sz w:val="28"/>
          <w:szCs w:val="28"/>
        </w:rPr>
        <w:t>:</w:t>
      </w:r>
    </w:p>
    <w:p w:rsidR="002639C1" w:rsidRPr="002639C1" w:rsidRDefault="002639C1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</w:p>
    <w:p w:rsidR="001E446F" w:rsidRPr="002639C1" w:rsidRDefault="001E446F" w:rsidP="004B48B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639C1">
        <w:rPr>
          <w:rFonts w:asciiTheme="majorBidi" w:hAnsiTheme="majorBidi" w:cstheme="majorBidi"/>
          <w:kern w:val="24"/>
          <w:sz w:val="28"/>
          <w:szCs w:val="28"/>
        </w:rPr>
        <w:t>Diarrhea within a few days of antibiotic therapy</w:t>
      </w:r>
    </w:p>
    <w:p w:rsidR="001E446F" w:rsidRPr="002639C1" w:rsidRDefault="001E446F" w:rsidP="004B48B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639C1">
        <w:rPr>
          <w:rFonts w:asciiTheme="majorBidi" w:hAnsiTheme="majorBidi" w:cstheme="majorBidi"/>
          <w:kern w:val="24"/>
          <w:sz w:val="28"/>
          <w:szCs w:val="28"/>
        </w:rPr>
        <w:t>Faeces have a distinctive foul odour</w:t>
      </w:r>
    </w:p>
    <w:p w:rsidR="001E446F" w:rsidRPr="002639C1" w:rsidRDefault="001E446F" w:rsidP="004B48B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639C1">
        <w:rPr>
          <w:rFonts w:asciiTheme="majorBidi" w:hAnsiTheme="majorBidi" w:cstheme="majorBidi"/>
          <w:kern w:val="24"/>
          <w:sz w:val="28"/>
          <w:szCs w:val="28"/>
        </w:rPr>
        <w:t>Abdominal pain +/- pyrexia</w:t>
      </w:r>
    </w:p>
    <w:p w:rsidR="001E446F" w:rsidRPr="002639C1" w:rsidRDefault="001E446F" w:rsidP="004B48B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639C1">
        <w:rPr>
          <w:rFonts w:asciiTheme="majorBidi" w:hAnsiTheme="majorBidi" w:cstheme="majorBidi"/>
          <w:kern w:val="24"/>
          <w:sz w:val="28"/>
          <w:szCs w:val="28"/>
        </w:rPr>
        <w:t>Blood if pseudomembranous colitis</w:t>
      </w:r>
    </w:p>
    <w:p w:rsidR="001E446F" w:rsidRPr="002639C1" w:rsidRDefault="001E446F" w:rsidP="004B48B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639C1">
        <w:rPr>
          <w:rFonts w:asciiTheme="majorBidi" w:hAnsiTheme="majorBidi" w:cstheme="majorBidi"/>
          <w:kern w:val="24"/>
          <w:sz w:val="28"/>
          <w:szCs w:val="28"/>
        </w:rPr>
        <w:t>Electrolyte disturbances</w:t>
      </w:r>
    </w:p>
    <w:p w:rsidR="001E446F" w:rsidRPr="002639C1" w:rsidRDefault="001E446F" w:rsidP="004B48B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639C1">
        <w:rPr>
          <w:rFonts w:asciiTheme="majorBidi" w:hAnsiTheme="majorBidi" w:cstheme="majorBidi"/>
          <w:kern w:val="24"/>
          <w:sz w:val="28"/>
          <w:szCs w:val="28"/>
        </w:rPr>
        <w:t>Hypoalbuminaemia</w:t>
      </w:r>
    </w:p>
    <w:p w:rsidR="001E446F" w:rsidRPr="002639C1" w:rsidRDefault="001E446F" w:rsidP="004B48B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639C1">
        <w:rPr>
          <w:rFonts w:asciiTheme="majorBidi" w:hAnsiTheme="majorBidi" w:cstheme="majorBidi"/>
          <w:kern w:val="24"/>
          <w:sz w:val="28"/>
          <w:szCs w:val="28"/>
        </w:rPr>
        <w:t>Paralytic ileus</w:t>
      </w:r>
    </w:p>
    <w:p w:rsidR="001E446F" w:rsidRPr="002639C1" w:rsidRDefault="001E446F" w:rsidP="004B48B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639C1">
        <w:rPr>
          <w:rFonts w:asciiTheme="majorBidi" w:hAnsiTheme="majorBidi" w:cstheme="majorBidi"/>
          <w:kern w:val="24"/>
          <w:sz w:val="28"/>
          <w:szCs w:val="28"/>
        </w:rPr>
        <w:t>Toxic Megacolon/perforation/shock</w:t>
      </w:r>
    </w:p>
    <w:p w:rsidR="001E446F" w:rsidRPr="002639C1" w:rsidRDefault="001E446F" w:rsidP="004B48B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2639C1">
        <w:rPr>
          <w:rFonts w:asciiTheme="majorBidi" w:hAnsiTheme="majorBidi" w:cstheme="majorBidi"/>
          <w:kern w:val="24"/>
          <w:sz w:val="28"/>
          <w:szCs w:val="28"/>
        </w:rPr>
        <w:t>Increased WBC</w:t>
      </w:r>
    </w:p>
    <w:p w:rsidR="001E446F" w:rsidRPr="001B69DC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</w:p>
    <w:p w:rsidR="001E446F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  <w:r w:rsidRPr="001B69DC">
        <w:rPr>
          <w:rFonts w:asciiTheme="majorBidi" w:hAnsiTheme="majorBidi" w:cstheme="majorBidi"/>
          <w:kern w:val="24"/>
          <w:sz w:val="28"/>
          <w:szCs w:val="28"/>
        </w:rPr>
        <w:t xml:space="preserve">Antibiotic-related risk of </w:t>
      </w:r>
      <w:r w:rsidRPr="001B69DC">
        <w:rPr>
          <w:rFonts w:asciiTheme="majorBidi" w:hAnsiTheme="majorBidi" w:cstheme="majorBidi"/>
          <w:i/>
          <w:iCs/>
          <w:kern w:val="24"/>
          <w:sz w:val="28"/>
          <w:szCs w:val="28"/>
        </w:rPr>
        <w:t>C. difficile</w:t>
      </w:r>
      <w:r w:rsidRPr="001B69DC">
        <w:rPr>
          <w:rFonts w:asciiTheme="majorBidi" w:hAnsiTheme="majorBidi" w:cstheme="majorBidi"/>
          <w:kern w:val="24"/>
          <w:sz w:val="28"/>
          <w:szCs w:val="28"/>
        </w:rPr>
        <w:t xml:space="preserve"> Infection</w:t>
      </w:r>
    </w:p>
    <w:p w:rsidR="001837CA" w:rsidRDefault="001837CA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</w:rPr>
      </w:pPr>
    </w:p>
    <w:tbl>
      <w:tblPr>
        <w:tblStyle w:val="TableGrid"/>
        <w:tblW w:w="0" w:type="auto"/>
        <w:tblLook w:val="0420"/>
      </w:tblPr>
      <w:tblGrid>
        <w:gridCol w:w="2129"/>
        <w:gridCol w:w="1957"/>
        <w:gridCol w:w="3131"/>
      </w:tblGrid>
      <w:tr w:rsidR="002639C1" w:rsidRPr="001837CA" w:rsidTr="001837CA">
        <w:trPr>
          <w:trHeight w:val="407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5EE7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  <w:r w:rsidRPr="001837CA">
              <w:rPr>
                <w:rFonts w:asciiTheme="majorBidi" w:hAnsiTheme="majorBidi" w:cstheme="majorBidi"/>
                <w:kern w:val="24"/>
              </w:rPr>
              <w:t>High Risk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5EE7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  <w:r w:rsidRPr="001837CA">
              <w:rPr>
                <w:rFonts w:asciiTheme="majorBidi" w:hAnsiTheme="majorBidi" w:cstheme="majorBidi"/>
                <w:kern w:val="24"/>
              </w:rPr>
              <w:t>Medium Risk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5EE7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  <w:r w:rsidRPr="001837CA">
              <w:rPr>
                <w:rFonts w:asciiTheme="majorBidi" w:hAnsiTheme="majorBidi" w:cstheme="majorBidi"/>
                <w:kern w:val="24"/>
              </w:rPr>
              <w:t>Low Risk</w:t>
            </w:r>
          </w:p>
        </w:tc>
      </w:tr>
      <w:tr w:rsidR="002639C1" w:rsidRPr="001837CA" w:rsidTr="001837CA">
        <w:trPr>
          <w:trHeight w:val="412"/>
        </w:trPr>
        <w:tc>
          <w:tcPr>
            <w:tcW w:w="0" w:type="auto"/>
            <w:tcBorders>
              <w:bottom w:val="nil"/>
            </w:tcBorders>
            <w:hideMark/>
          </w:tcPr>
          <w:p w:rsidR="002A5EE7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  <w:r w:rsidRPr="001837CA">
              <w:rPr>
                <w:rFonts w:asciiTheme="majorBidi" w:hAnsiTheme="majorBidi" w:cstheme="majorBidi"/>
                <w:kern w:val="24"/>
              </w:rPr>
              <w:t>Cephalosporins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A5EE7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  <w:r w:rsidRPr="001837CA">
              <w:rPr>
                <w:rFonts w:asciiTheme="majorBidi" w:hAnsiTheme="majorBidi" w:cstheme="majorBidi"/>
                <w:kern w:val="24"/>
              </w:rPr>
              <w:t>Macrolides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A5EE7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  <w:r w:rsidRPr="001837CA">
              <w:rPr>
                <w:rFonts w:asciiTheme="majorBidi" w:hAnsiTheme="majorBidi" w:cstheme="majorBidi"/>
                <w:kern w:val="24"/>
              </w:rPr>
              <w:t>Aminoglycosides</w:t>
            </w:r>
          </w:p>
        </w:tc>
      </w:tr>
      <w:tr w:rsidR="002639C1" w:rsidRPr="001837CA" w:rsidTr="001837CA">
        <w:trPr>
          <w:trHeight w:val="419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:rsidR="002A5EE7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  <w:r w:rsidRPr="001837CA">
              <w:rPr>
                <w:rFonts w:asciiTheme="majorBidi" w:hAnsiTheme="majorBidi" w:cstheme="majorBidi"/>
                <w:kern w:val="24"/>
              </w:rPr>
              <w:t>Clindamycin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A5EE7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  <w:r w:rsidRPr="001837CA">
              <w:rPr>
                <w:rFonts w:asciiTheme="majorBidi" w:hAnsiTheme="majorBidi" w:cstheme="majorBidi"/>
                <w:kern w:val="24"/>
              </w:rPr>
              <w:t>Co-trimoxazole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A5EE7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  <w:r w:rsidRPr="001837CA">
              <w:rPr>
                <w:rFonts w:asciiTheme="majorBidi" w:hAnsiTheme="majorBidi" w:cstheme="majorBidi"/>
                <w:kern w:val="24"/>
              </w:rPr>
              <w:t>Metronidazole</w:t>
            </w:r>
          </w:p>
        </w:tc>
      </w:tr>
      <w:tr w:rsidR="002639C1" w:rsidRPr="001837CA" w:rsidTr="001837CA">
        <w:trPr>
          <w:trHeight w:val="584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:rsidR="002639C1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  <w:r w:rsidRPr="001837CA">
              <w:rPr>
                <w:rFonts w:asciiTheme="majorBidi" w:hAnsiTheme="majorBidi" w:cstheme="majorBidi"/>
                <w:kern w:val="24"/>
              </w:rPr>
              <w:t>Amipicillin/</w:t>
            </w:r>
          </w:p>
          <w:p w:rsidR="002A5EE7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  <w:r w:rsidRPr="001837CA">
              <w:rPr>
                <w:rFonts w:asciiTheme="majorBidi" w:hAnsiTheme="majorBidi" w:cstheme="majorBidi"/>
                <w:kern w:val="24"/>
              </w:rPr>
              <w:t>amoxycillin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A5EE7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  <w:r w:rsidRPr="001837CA">
              <w:rPr>
                <w:rFonts w:asciiTheme="majorBidi" w:hAnsiTheme="majorBidi" w:cstheme="majorBidi"/>
                <w:kern w:val="24"/>
              </w:rPr>
              <w:t>Tetracyclines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A5EE7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  <w:r w:rsidRPr="001837CA">
              <w:rPr>
                <w:rFonts w:asciiTheme="majorBidi" w:hAnsiTheme="majorBidi" w:cstheme="majorBidi"/>
                <w:kern w:val="24"/>
              </w:rPr>
              <w:t>Anti-pseudomonalpenicillins</w:t>
            </w:r>
          </w:p>
        </w:tc>
      </w:tr>
      <w:tr w:rsidR="002639C1" w:rsidRPr="001837CA" w:rsidTr="001837CA">
        <w:trPr>
          <w:trHeight w:val="331"/>
        </w:trPr>
        <w:tc>
          <w:tcPr>
            <w:tcW w:w="0" w:type="auto"/>
            <w:tcBorders>
              <w:top w:val="nil"/>
              <w:bottom w:val="nil"/>
            </w:tcBorders>
            <w:hideMark/>
          </w:tcPr>
          <w:p w:rsidR="002A5EE7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  <w:r w:rsidRPr="001837CA">
              <w:rPr>
                <w:rFonts w:asciiTheme="majorBidi" w:hAnsiTheme="majorBidi" w:cstheme="majorBidi"/>
                <w:kern w:val="24"/>
              </w:rPr>
              <w:t>Fluoroquinolones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639C1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2A5EE7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  <w:r w:rsidRPr="001837CA">
              <w:rPr>
                <w:rFonts w:asciiTheme="majorBidi" w:hAnsiTheme="majorBidi" w:cstheme="majorBidi"/>
                <w:kern w:val="24"/>
              </w:rPr>
              <w:t>Rifampicin</w:t>
            </w:r>
          </w:p>
        </w:tc>
      </w:tr>
      <w:tr w:rsidR="002639C1" w:rsidRPr="001837CA" w:rsidTr="001837CA">
        <w:trPr>
          <w:trHeight w:val="325"/>
        </w:trPr>
        <w:tc>
          <w:tcPr>
            <w:tcW w:w="0" w:type="auto"/>
            <w:tcBorders>
              <w:top w:val="nil"/>
            </w:tcBorders>
            <w:hideMark/>
          </w:tcPr>
          <w:p w:rsidR="002639C1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2639C1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2A5EE7" w:rsidRPr="001837CA" w:rsidRDefault="002639C1" w:rsidP="002639C1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kern w:val="24"/>
              </w:rPr>
            </w:pPr>
            <w:r w:rsidRPr="001837CA">
              <w:rPr>
                <w:rFonts w:asciiTheme="majorBidi" w:hAnsiTheme="majorBidi" w:cstheme="majorBidi"/>
                <w:kern w:val="24"/>
              </w:rPr>
              <w:t>Vancomycin</w:t>
            </w:r>
          </w:p>
        </w:tc>
      </w:tr>
    </w:tbl>
    <w:p w:rsidR="002639C1" w:rsidRPr="001B69DC" w:rsidRDefault="002639C1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kern w:val="24"/>
          <w:sz w:val="28"/>
          <w:szCs w:val="28"/>
          <w:lang w:val="fr-FR"/>
        </w:rPr>
      </w:pPr>
    </w:p>
    <w:p w:rsidR="00AD491D" w:rsidRDefault="00AD491D" w:rsidP="001E44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kern w:val="24"/>
          <w:sz w:val="28"/>
          <w:szCs w:val="28"/>
        </w:rPr>
      </w:pPr>
    </w:p>
    <w:p w:rsidR="001E446F" w:rsidRPr="00694F41" w:rsidRDefault="001E446F" w:rsidP="001E44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kern w:val="24"/>
          <w:sz w:val="24"/>
          <w:szCs w:val="24"/>
        </w:rPr>
      </w:pPr>
      <w:r w:rsidRPr="00694F41">
        <w:rPr>
          <w:rFonts w:asciiTheme="majorBidi" w:hAnsiTheme="majorBidi" w:cstheme="majorBidi"/>
          <w:kern w:val="24"/>
          <w:sz w:val="24"/>
          <w:szCs w:val="24"/>
        </w:rPr>
        <w:t>ANTIBIOTIC THERAPY</w:t>
      </w:r>
    </w:p>
    <w:p w:rsidR="001E446F" w:rsidRPr="00694F41" w:rsidRDefault="001E446F" w:rsidP="001E44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kern w:val="24"/>
          <w:sz w:val="24"/>
          <w:szCs w:val="24"/>
        </w:rPr>
      </w:pPr>
      <w:r w:rsidRPr="00694F41">
        <w:rPr>
          <w:rFonts w:asciiTheme="majorBidi" w:hAnsiTheme="majorBidi" w:cstheme="majorBidi"/>
          <w:b/>
          <w:bCs/>
          <w:kern w:val="24"/>
          <w:sz w:val="24"/>
          <w:szCs w:val="24"/>
        </w:rPr>
        <w:t>↓</w:t>
      </w:r>
    </w:p>
    <w:p w:rsidR="001E446F" w:rsidRPr="00694F41" w:rsidRDefault="001E446F" w:rsidP="001E44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kern w:val="24"/>
          <w:sz w:val="24"/>
          <w:szCs w:val="24"/>
        </w:rPr>
      </w:pPr>
      <w:r w:rsidRPr="00694F41">
        <w:rPr>
          <w:rFonts w:asciiTheme="majorBidi" w:hAnsiTheme="majorBidi" w:cstheme="majorBidi"/>
          <w:kern w:val="24"/>
          <w:sz w:val="24"/>
          <w:szCs w:val="24"/>
        </w:rPr>
        <w:t>ALTERATION OF COLONIC MICROFLORA</w:t>
      </w:r>
    </w:p>
    <w:p w:rsidR="001E446F" w:rsidRPr="00694F41" w:rsidRDefault="001E446F" w:rsidP="001E44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kern w:val="24"/>
          <w:sz w:val="24"/>
          <w:szCs w:val="24"/>
        </w:rPr>
      </w:pPr>
      <w:r w:rsidRPr="00694F41">
        <w:rPr>
          <w:rFonts w:asciiTheme="majorBidi" w:hAnsiTheme="majorBidi" w:cstheme="majorBidi"/>
          <w:b/>
          <w:bCs/>
          <w:kern w:val="24"/>
          <w:sz w:val="24"/>
          <w:szCs w:val="24"/>
        </w:rPr>
        <w:t>↓</w:t>
      </w:r>
    </w:p>
    <w:p w:rsidR="001E446F" w:rsidRPr="00694F41" w:rsidRDefault="001E446F" w:rsidP="001E44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kern w:val="24"/>
          <w:sz w:val="24"/>
          <w:szCs w:val="24"/>
        </w:rPr>
      </w:pPr>
      <w:r w:rsidRPr="00694F41">
        <w:rPr>
          <w:rFonts w:asciiTheme="majorBidi" w:hAnsiTheme="majorBidi" w:cstheme="majorBidi"/>
          <w:kern w:val="24"/>
          <w:sz w:val="24"/>
          <w:szCs w:val="24"/>
        </w:rPr>
        <w:t>C. DIFFICILE EXPOSURE AND COLONIZATION</w:t>
      </w:r>
    </w:p>
    <w:p w:rsidR="001E446F" w:rsidRPr="00694F41" w:rsidRDefault="001E446F" w:rsidP="001E44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kern w:val="24"/>
          <w:sz w:val="24"/>
          <w:szCs w:val="24"/>
        </w:rPr>
      </w:pPr>
      <w:r w:rsidRPr="00694F41">
        <w:rPr>
          <w:rFonts w:asciiTheme="majorBidi" w:hAnsiTheme="majorBidi" w:cstheme="majorBidi"/>
          <w:b/>
          <w:bCs/>
          <w:kern w:val="24"/>
          <w:sz w:val="24"/>
          <w:szCs w:val="24"/>
        </w:rPr>
        <w:t>↓</w:t>
      </w:r>
    </w:p>
    <w:p w:rsidR="001E446F" w:rsidRPr="00694F41" w:rsidRDefault="001E446F" w:rsidP="001E44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kern w:val="24"/>
          <w:sz w:val="24"/>
          <w:szCs w:val="24"/>
        </w:rPr>
      </w:pPr>
      <w:r w:rsidRPr="00694F41">
        <w:rPr>
          <w:rFonts w:asciiTheme="majorBidi" w:hAnsiTheme="majorBidi" w:cstheme="majorBidi"/>
          <w:kern w:val="24"/>
          <w:sz w:val="24"/>
          <w:szCs w:val="24"/>
        </w:rPr>
        <w:t>RELEASE OF TOXINS A AND B</w:t>
      </w:r>
    </w:p>
    <w:p w:rsidR="001E446F" w:rsidRPr="00694F41" w:rsidRDefault="001E446F" w:rsidP="001E44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kern w:val="24"/>
          <w:sz w:val="24"/>
          <w:szCs w:val="24"/>
        </w:rPr>
      </w:pPr>
      <w:r w:rsidRPr="00694F41">
        <w:rPr>
          <w:rFonts w:asciiTheme="majorBidi" w:hAnsiTheme="majorBidi" w:cstheme="majorBidi"/>
          <w:b/>
          <w:bCs/>
          <w:kern w:val="24"/>
          <w:sz w:val="24"/>
          <w:szCs w:val="24"/>
        </w:rPr>
        <w:t>↓</w:t>
      </w:r>
    </w:p>
    <w:p w:rsidR="001E446F" w:rsidRPr="00694F41" w:rsidRDefault="001E446F" w:rsidP="001E44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kern w:val="24"/>
          <w:sz w:val="24"/>
          <w:szCs w:val="24"/>
        </w:rPr>
      </w:pPr>
      <w:r w:rsidRPr="00694F41">
        <w:rPr>
          <w:rFonts w:asciiTheme="majorBidi" w:hAnsiTheme="majorBidi" w:cstheme="majorBidi"/>
          <w:kern w:val="24"/>
          <w:sz w:val="24"/>
          <w:szCs w:val="24"/>
        </w:rPr>
        <w:t>BINDING TO ENTEROCYTE RECEPTORS</w:t>
      </w:r>
    </w:p>
    <w:p w:rsidR="001E446F" w:rsidRPr="00694F41" w:rsidRDefault="001E446F" w:rsidP="001E44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kern w:val="24"/>
          <w:sz w:val="24"/>
          <w:szCs w:val="24"/>
        </w:rPr>
      </w:pPr>
      <w:r w:rsidRPr="00694F41">
        <w:rPr>
          <w:rFonts w:asciiTheme="majorBidi" w:hAnsiTheme="majorBidi" w:cstheme="majorBidi"/>
          <w:b/>
          <w:bCs/>
          <w:kern w:val="24"/>
          <w:sz w:val="24"/>
          <w:szCs w:val="24"/>
        </w:rPr>
        <w:t>↓</w:t>
      </w:r>
    </w:p>
    <w:p w:rsidR="001E446F" w:rsidRPr="00694F41" w:rsidRDefault="001E446F" w:rsidP="001E44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kern w:val="24"/>
          <w:sz w:val="24"/>
          <w:szCs w:val="24"/>
        </w:rPr>
      </w:pPr>
      <w:r w:rsidRPr="00694F41">
        <w:rPr>
          <w:rFonts w:asciiTheme="majorBidi" w:hAnsiTheme="majorBidi" w:cstheme="majorBidi"/>
          <w:kern w:val="24"/>
          <w:sz w:val="24"/>
          <w:szCs w:val="24"/>
        </w:rPr>
        <w:t>COLONIC MUCOSAL INJURY AND ACUTE INFLAMMATION</w:t>
      </w:r>
    </w:p>
    <w:p w:rsidR="001E446F" w:rsidRPr="00694F41" w:rsidRDefault="001E446F" w:rsidP="001E44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kern w:val="24"/>
          <w:sz w:val="24"/>
          <w:szCs w:val="24"/>
        </w:rPr>
      </w:pPr>
      <w:r w:rsidRPr="00694F41">
        <w:rPr>
          <w:rFonts w:asciiTheme="majorBidi" w:hAnsiTheme="majorBidi" w:cstheme="majorBidi"/>
          <w:b/>
          <w:bCs/>
          <w:kern w:val="24"/>
          <w:sz w:val="24"/>
          <w:szCs w:val="24"/>
        </w:rPr>
        <w:lastRenderedPageBreak/>
        <w:t>↓</w:t>
      </w:r>
    </w:p>
    <w:p w:rsidR="001E446F" w:rsidRPr="00694F41" w:rsidRDefault="001E446F" w:rsidP="001E44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kern w:val="24"/>
          <w:sz w:val="24"/>
          <w:szCs w:val="24"/>
        </w:rPr>
      </w:pPr>
      <w:r w:rsidRPr="00694F41">
        <w:rPr>
          <w:rFonts w:asciiTheme="majorBidi" w:hAnsiTheme="majorBidi" w:cstheme="majorBidi"/>
          <w:kern w:val="24"/>
          <w:sz w:val="24"/>
          <w:szCs w:val="24"/>
        </w:rPr>
        <w:t>DIARRHEA AND COLITIS</w:t>
      </w:r>
    </w:p>
    <w:p w:rsidR="001E446F" w:rsidRPr="001B69DC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  <w:lang w:val="fr-FR"/>
        </w:rPr>
      </w:pPr>
    </w:p>
    <w:p w:rsidR="001E446F" w:rsidRPr="00694F41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  <w:r w:rsidRPr="00694F41">
        <w:rPr>
          <w:rFonts w:asciiTheme="majorBidi" w:hAnsiTheme="majorBidi" w:cstheme="majorBidi"/>
          <w:b/>
          <w:bCs/>
          <w:kern w:val="24"/>
          <w:sz w:val="28"/>
          <w:szCs w:val="28"/>
        </w:rPr>
        <w:t xml:space="preserve">Microorganisms Which Inhibit the Growth of </w:t>
      </w:r>
      <w:r w:rsidRPr="00694F41"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</w:rPr>
        <w:t>C. difficile</w:t>
      </w:r>
    </w:p>
    <w:p w:rsidR="001E446F" w:rsidRPr="00694F41" w:rsidRDefault="001E446F" w:rsidP="004B48B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694F41">
        <w:rPr>
          <w:rFonts w:asciiTheme="majorBidi" w:hAnsiTheme="majorBidi" w:cstheme="majorBidi"/>
          <w:kern w:val="24"/>
          <w:sz w:val="28"/>
          <w:szCs w:val="28"/>
        </w:rPr>
        <w:t>Lactobacillus species</w:t>
      </w:r>
    </w:p>
    <w:p w:rsidR="001E446F" w:rsidRPr="00694F41" w:rsidRDefault="001E446F" w:rsidP="004B48B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694F41">
        <w:rPr>
          <w:rFonts w:asciiTheme="majorBidi" w:hAnsiTheme="majorBidi" w:cstheme="majorBidi"/>
          <w:kern w:val="24"/>
          <w:sz w:val="28"/>
          <w:szCs w:val="28"/>
        </w:rPr>
        <w:t>Group D Streptococci</w:t>
      </w:r>
    </w:p>
    <w:p w:rsidR="001E446F" w:rsidRPr="00694F41" w:rsidRDefault="001E446F" w:rsidP="004B48B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kern w:val="24"/>
          <w:sz w:val="28"/>
          <w:szCs w:val="28"/>
        </w:rPr>
      </w:pPr>
      <w:r w:rsidRPr="00694F41">
        <w:rPr>
          <w:rFonts w:asciiTheme="majorBidi" w:hAnsiTheme="majorBidi" w:cstheme="majorBidi"/>
          <w:i/>
          <w:iCs/>
          <w:kern w:val="24"/>
          <w:sz w:val="28"/>
          <w:szCs w:val="28"/>
        </w:rPr>
        <w:t>Staphylococcus aureus</w:t>
      </w:r>
    </w:p>
    <w:p w:rsidR="001E446F" w:rsidRPr="00694F41" w:rsidRDefault="001E446F" w:rsidP="004B48B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694F41">
        <w:rPr>
          <w:rFonts w:asciiTheme="majorBidi" w:hAnsiTheme="majorBidi" w:cstheme="majorBidi"/>
          <w:kern w:val="24"/>
          <w:sz w:val="28"/>
          <w:szCs w:val="28"/>
        </w:rPr>
        <w:t>Bacteroides species</w:t>
      </w:r>
    </w:p>
    <w:p w:rsidR="001E446F" w:rsidRPr="00694F41" w:rsidRDefault="001E446F" w:rsidP="004B48B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694F41">
        <w:rPr>
          <w:rFonts w:asciiTheme="majorBidi" w:hAnsiTheme="majorBidi" w:cstheme="majorBidi"/>
          <w:kern w:val="24"/>
          <w:sz w:val="28"/>
          <w:szCs w:val="28"/>
        </w:rPr>
        <w:t>Bifidobacteria</w:t>
      </w:r>
    </w:p>
    <w:p w:rsidR="001E446F" w:rsidRPr="001B69DC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  <w:lang w:val="fr-FR"/>
        </w:rPr>
      </w:pPr>
    </w:p>
    <w:p w:rsidR="001E446F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</w:rPr>
      </w:pPr>
      <w:r w:rsidRPr="00694F41">
        <w:rPr>
          <w:rFonts w:asciiTheme="majorBidi" w:hAnsiTheme="majorBidi" w:cstheme="majorBidi"/>
          <w:b/>
          <w:bCs/>
          <w:kern w:val="24"/>
          <w:sz w:val="28"/>
          <w:szCs w:val="28"/>
        </w:rPr>
        <w:t>Diagnosis of C. difficile Associated Diarrhea</w:t>
      </w:r>
      <w:r w:rsidR="00694F41">
        <w:rPr>
          <w:rFonts w:asciiTheme="majorBidi" w:hAnsiTheme="majorBidi" w:cstheme="majorBidi"/>
          <w:b/>
          <w:bCs/>
          <w:kern w:val="24"/>
          <w:sz w:val="28"/>
          <w:szCs w:val="28"/>
        </w:rPr>
        <w:t>:</w:t>
      </w:r>
    </w:p>
    <w:p w:rsidR="00694F41" w:rsidRPr="00694F41" w:rsidRDefault="00694F41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</w:p>
    <w:p w:rsidR="001E446F" w:rsidRPr="00694F41" w:rsidRDefault="001E446F" w:rsidP="004B48B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694F41">
        <w:rPr>
          <w:rFonts w:asciiTheme="majorBidi" w:hAnsiTheme="majorBidi" w:cstheme="majorBidi"/>
          <w:kern w:val="24"/>
          <w:sz w:val="28"/>
          <w:szCs w:val="28"/>
        </w:rPr>
        <w:t xml:space="preserve">The cytotoxicity assay using cultured fibroblasts remains the gold standard for testing for C.difficile toxin, with sensitivity exceeding 90%. However, the test is costly and requires 2–3 days for completion. </w:t>
      </w:r>
    </w:p>
    <w:p w:rsidR="001E446F" w:rsidRPr="00694F41" w:rsidRDefault="001E446F" w:rsidP="004B48B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694F41">
        <w:rPr>
          <w:rFonts w:asciiTheme="majorBidi" w:hAnsiTheme="majorBidi" w:cstheme="majorBidi"/>
          <w:kern w:val="24"/>
          <w:sz w:val="28"/>
          <w:szCs w:val="28"/>
        </w:rPr>
        <w:t>less-expensive enzyme-linked immunosorbent assays (ELISAs) for stool C difficile toxin, less sensitive but provide a result within 1 day.</w:t>
      </w:r>
    </w:p>
    <w:p w:rsidR="001E446F" w:rsidRPr="00694F41" w:rsidRDefault="001E446F" w:rsidP="004B48B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694F41">
        <w:rPr>
          <w:rFonts w:asciiTheme="majorBidi" w:hAnsiTheme="majorBidi" w:cstheme="majorBidi"/>
          <w:kern w:val="24"/>
          <w:sz w:val="28"/>
          <w:szCs w:val="28"/>
        </w:rPr>
        <w:t>endoscopy</w:t>
      </w:r>
    </w:p>
    <w:p w:rsidR="001E446F" w:rsidRPr="001B69DC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</w:p>
    <w:p w:rsidR="001E446F" w:rsidRPr="001B69DC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  <w:lang w:val="fr-FR"/>
        </w:rPr>
      </w:pPr>
    </w:p>
    <w:p w:rsidR="001E446F" w:rsidRPr="004B48BB" w:rsidRDefault="001E446F" w:rsidP="001E446F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bCs/>
          <w:kern w:val="24"/>
          <w:sz w:val="28"/>
          <w:szCs w:val="28"/>
          <w:lang w:val="fr-FR"/>
        </w:rPr>
      </w:pPr>
      <w:r w:rsidRPr="004B48BB">
        <w:rPr>
          <w:rFonts w:asciiTheme="majorBidi" w:hAnsiTheme="majorBidi" w:cstheme="majorBidi"/>
          <w:b/>
          <w:bCs/>
          <w:kern w:val="24"/>
          <w:sz w:val="28"/>
          <w:szCs w:val="28"/>
        </w:rPr>
        <w:t xml:space="preserve">Treatment of </w:t>
      </w:r>
      <w:r w:rsidRPr="004B48BB">
        <w:rPr>
          <w:rFonts w:asciiTheme="majorBidi" w:hAnsiTheme="majorBidi" w:cstheme="majorBidi"/>
          <w:b/>
          <w:bCs/>
          <w:i/>
          <w:iCs/>
          <w:kern w:val="24"/>
          <w:sz w:val="28"/>
          <w:szCs w:val="28"/>
        </w:rPr>
        <w:t>C. difficile</w:t>
      </w:r>
      <w:r w:rsidRPr="004B48BB">
        <w:rPr>
          <w:rFonts w:asciiTheme="majorBidi" w:hAnsiTheme="majorBidi" w:cstheme="majorBidi"/>
          <w:b/>
          <w:bCs/>
          <w:kern w:val="24"/>
          <w:sz w:val="28"/>
          <w:szCs w:val="28"/>
        </w:rPr>
        <w:t xml:space="preserve"> Associated Colitis</w:t>
      </w:r>
    </w:p>
    <w:p w:rsidR="001E446F" w:rsidRPr="004B48BB" w:rsidRDefault="001E446F" w:rsidP="004B48B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4B48BB">
        <w:rPr>
          <w:rFonts w:asciiTheme="majorBidi" w:hAnsiTheme="majorBidi" w:cstheme="majorBidi"/>
          <w:kern w:val="24"/>
          <w:sz w:val="28"/>
          <w:szCs w:val="28"/>
        </w:rPr>
        <w:t>Discontinue preciptitating antibiotics</w:t>
      </w:r>
    </w:p>
    <w:p w:rsidR="001E446F" w:rsidRPr="004B48BB" w:rsidRDefault="001E446F" w:rsidP="004B48B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4B48BB">
        <w:rPr>
          <w:rFonts w:asciiTheme="majorBidi" w:hAnsiTheme="majorBidi" w:cstheme="majorBidi"/>
          <w:kern w:val="24"/>
          <w:sz w:val="28"/>
          <w:szCs w:val="28"/>
        </w:rPr>
        <w:t>Oral Vancomycin 250-500 mg/ 6hs for 7-10 d</w:t>
      </w:r>
    </w:p>
    <w:p w:rsidR="001E446F" w:rsidRPr="004B48BB" w:rsidRDefault="001E446F" w:rsidP="004B48B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4B48BB">
        <w:rPr>
          <w:rFonts w:asciiTheme="majorBidi" w:hAnsiTheme="majorBidi" w:cstheme="majorBidi"/>
          <w:kern w:val="24"/>
          <w:sz w:val="28"/>
          <w:szCs w:val="28"/>
        </w:rPr>
        <w:t>Oral Metronidazole 400-500 mg tds for 7-10d</w:t>
      </w:r>
      <w:r w:rsidR="004B48BB">
        <w:rPr>
          <w:rFonts w:asciiTheme="majorBidi" w:hAnsiTheme="majorBidi" w:cstheme="majorBidi"/>
          <w:kern w:val="24"/>
          <w:sz w:val="28"/>
          <w:szCs w:val="28"/>
        </w:rPr>
        <w:t xml:space="preserve"> (</w:t>
      </w:r>
      <w:r w:rsidRPr="004B48BB">
        <w:rPr>
          <w:rFonts w:asciiTheme="majorBidi" w:hAnsiTheme="majorBidi" w:cstheme="majorBidi"/>
          <w:kern w:val="24"/>
          <w:sz w:val="28"/>
          <w:szCs w:val="28"/>
        </w:rPr>
        <w:t>Recent reports of resistance to metronidazole</w:t>
      </w:r>
      <w:r w:rsidR="004B48BB">
        <w:rPr>
          <w:rFonts w:asciiTheme="majorBidi" w:hAnsiTheme="majorBidi" w:cstheme="majorBidi"/>
          <w:kern w:val="24"/>
          <w:sz w:val="28"/>
          <w:szCs w:val="28"/>
        </w:rPr>
        <w:t>)</w:t>
      </w:r>
    </w:p>
    <w:p w:rsidR="001E446F" w:rsidRPr="00CF7EC9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  <w:lang w:val="fr-FR"/>
        </w:rPr>
      </w:pPr>
    </w:p>
    <w:p w:rsidR="001E446F" w:rsidRPr="00CF7EC9" w:rsidRDefault="001E446F" w:rsidP="001E446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kern w:val="24"/>
          <w:sz w:val="26"/>
          <w:szCs w:val="26"/>
        </w:rPr>
      </w:pPr>
    </w:p>
    <w:p w:rsidR="003C7D1E" w:rsidRPr="00CF7EC9" w:rsidRDefault="003C7D1E" w:rsidP="001E446F">
      <w:pPr>
        <w:rPr>
          <w:rFonts w:asciiTheme="majorBidi" w:hAnsiTheme="majorBidi" w:cstheme="majorBidi"/>
          <w:sz w:val="6"/>
          <w:szCs w:val="6"/>
        </w:rPr>
      </w:pPr>
    </w:p>
    <w:sectPr w:rsidR="003C7D1E" w:rsidRPr="00CF7EC9" w:rsidSect="001837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594"/>
    <w:multiLevelType w:val="hybridMultilevel"/>
    <w:tmpl w:val="EA0C8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F741B"/>
    <w:multiLevelType w:val="hybridMultilevel"/>
    <w:tmpl w:val="305C9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325D9"/>
    <w:multiLevelType w:val="hybridMultilevel"/>
    <w:tmpl w:val="5F2CA28C"/>
    <w:lvl w:ilvl="0" w:tplc="080E5F0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FC1E8F"/>
    <w:multiLevelType w:val="hybridMultilevel"/>
    <w:tmpl w:val="0D023FF6"/>
    <w:lvl w:ilvl="0" w:tplc="080E5F0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2470E7"/>
    <w:multiLevelType w:val="hybridMultilevel"/>
    <w:tmpl w:val="491C37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1519FD"/>
    <w:multiLevelType w:val="hybridMultilevel"/>
    <w:tmpl w:val="5E5C8B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C60467"/>
    <w:multiLevelType w:val="hybridMultilevel"/>
    <w:tmpl w:val="9C561F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54649A"/>
    <w:multiLevelType w:val="hybridMultilevel"/>
    <w:tmpl w:val="6DFAADBC"/>
    <w:lvl w:ilvl="0" w:tplc="080E5F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E3411"/>
    <w:multiLevelType w:val="hybridMultilevel"/>
    <w:tmpl w:val="5FBE8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873DFB"/>
    <w:multiLevelType w:val="hybridMultilevel"/>
    <w:tmpl w:val="F9640C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622F0A"/>
    <w:multiLevelType w:val="hybridMultilevel"/>
    <w:tmpl w:val="7F789CE0"/>
    <w:lvl w:ilvl="0" w:tplc="080E5F0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4820F0"/>
    <w:multiLevelType w:val="hybridMultilevel"/>
    <w:tmpl w:val="26B429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5B0FA3"/>
    <w:multiLevelType w:val="hybridMultilevel"/>
    <w:tmpl w:val="210AE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977FB5"/>
    <w:multiLevelType w:val="hybridMultilevel"/>
    <w:tmpl w:val="C00C1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EE6D93"/>
    <w:multiLevelType w:val="hybridMultilevel"/>
    <w:tmpl w:val="DDA6B0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676FA5"/>
    <w:multiLevelType w:val="hybridMultilevel"/>
    <w:tmpl w:val="3DF8A8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552233"/>
    <w:multiLevelType w:val="hybridMultilevel"/>
    <w:tmpl w:val="1FA454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6F4986"/>
    <w:multiLevelType w:val="hybridMultilevel"/>
    <w:tmpl w:val="D8FA68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0A55EA"/>
    <w:multiLevelType w:val="hybridMultilevel"/>
    <w:tmpl w:val="FE1A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C20CC"/>
    <w:multiLevelType w:val="hybridMultilevel"/>
    <w:tmpl w:val="155A61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E51080"/>
    <w:multiLevelType w:val="hybridMultilevel"/>
    <w:tmpl w:val="3D8EC9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2E1BCC"/>
    <w:multiLevelType w:val="hybridMultilevel"/>
    <w:tmpl w:val="305C9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66C23"/>
    <w:multiLevelType w:val="hybridMultilevel"/>
    <w:tmpl w:val="772C3D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E222D9"/>
    <w:multiLevelType w:val="hybridMultilevel"/>
    <w:tmpl w:val="1228DD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F1602D"/>
    <w:multiLevelType w:val="hybridMultilevel"/>
    <w:tmpl w:val="ADE237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3F005B"/>
    <w:multiLevelType w:val="hybridMultilevel"/>
    <w:tmpl w:val="8E80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65AF3"/>
    <w:multiLevelType w:val="hybridMultilevel"/>
    <w:tmpl w:val="CA221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B44CD8"/>
    <w:multiLevelType w:val="hybridMultilevel"/>
    <w:tmpl w:val="F17A5F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097A0D"/>
    <w:multiLevelType w:val="hybridMultilevel"/>
    <w:tmpl w:val="2C8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053E7"/>
    <w:multiLevelType w:val="hybridMultilevel"/>
    <w:tmpl w:val="259064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DD1181"/>
    <w:multiLevelType w:val="hybridMultilevel"/>
    <w:tmpl w:val="7714C6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3F76ED"/>
    <w:multiLevelType w:val="hybridMultilevel"/>
    <w:tmpl w:val="46E63FA2"/>
    <w:lvl w:ilvl="0" w:tplc="080E5F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E6F32"/>
    <w:multiLevelType w:val="hybridMultilevel"/>
    <w:tmpl w:val="5C4AD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503438"/>
    <w:multiLevelType w:val="hybridMultilevel"/>
    <w:tmpl w:val="25B60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B109D7"/>
    <w:multiLevelType w:val="hybridMultilevel"/>
    <w:tmpl w:val="7608A9DC"/>
    <w:lvl w:ilvl="0" w:tplc="080E5F0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923113"/>
    <w:multiLevelType w:val="hybridMultilevel"/>
    <w:tmpl w:val="DBBC3DFE"/>
    <w:lvl w:ilvl="0" w:tplc="080E5F0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678FA"/>
    <w:multiLevelType w:val="hybridMultilevel"/>
    <w:tmpl w:val="C72458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9A34C8"/>
    <w:multiLevelType w:val="hybridMultilevel"/>
    <w:tmpl w:val="E6829D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906F62"/>
    <w:multiLevelType w:val="hybridMultilevel"/>
    <w:tmpl w:val="B5D0A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8A3838"/>
    <w:multiLevelType w:val="hybridMultilevel"/>
    <w:tmpl w:val="02C0C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64722E"/>
    <w:multiLevelType w:val="hybridMultilevel"/>
    <w:tmpl w:val="307EC3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652D8F"/>
    <w:multiLevelType w:val="hybridMultilevel"/>
    <w:tmpl w:val="11B26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F91E9C"/>
    <w:multiLevelType w:val="hybridMultilevel"/>
    <w:tmpl w:val="EA789E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1"/>
  </w:num>
  <w:num w:numId="4">
    <w:abstractNumId w:val="13"/>
  </w:num>
  <w:num w:numId="5">
    <w:abstractNumId w:val="33"/>
  </w:num>
  <w:num w:numId="6">
    <w:abstractNumId w:val="21"/>
  </w:num>
  <w:num w:numId="7">
    <w:abstractNumId w:val="1"/>
  </w:num>
  <w:num w:numId="8">
    <w:abstractNumId w:val="40"/>
  </w:num>
  <w:num w:numId="9">
    <w:abstractNumId w:val="8"/>
  </w:num>
  <w:num w:numId="10">
    <w:abstractNumId w:val="24"/>
  </w:num>
  <w:num w:numId="11">
    <w:abstractNumId w:val="9"/>
  </w:num>
  <w:num w:numId="12">
    <w:abstractNumId w:val="39"/>
  </w:num>
  <w:num w:numId="13">
    <w:abstractNumId w:val="16"/>
  </w:num>
  <w:num w:numId="14">
    <w:abstractNumId w:val="17"/>
  </w:num>
  <w:num w:numId="15">
    <w:abstractNumId w:val="36"/>
  </w:num>
  <w:num w:numId="16">
    <w:abstractNumId w:val="5"/>
  </w:num>
  <w:num w:numId="17">
    <w:abstractNumId w:val="15"/>
  </w:num>
  <w:num w:numId="18">
    <w:abstractNumId w:val="23"/>
  </w:num>
  <w:num w:numId="19">
    <w:abstractNumId w:val="14"/>
  </w:num>
  <w:num w:numId="20">
    <w:abstractNumId w:val="12"/>
  </w:num>
  <w:num w:numId="21">
    <w:abstractNumId w:val="0"/>
  </w:num>
  <w:num w:numId="22">
    <w:abstractNumId w:val="29"/>
  </w:num>
  <w:num w:numId="23">
    <w:abstractNumId w:val="11"/>
  </w:num>
  <w:num w:numId="24">
    <w:abstractNumId w:val="6"/>
  </w:num>
  <w:num w:numId="25">
    <w:abstractNumId w:val="27"/>
  </w:num>
  <w:num w:numId="26">
    <w:abstractNumId w:val="30"/>
  </w:num>
  <w:num w:numId="27">
    <w:abstractNumId w:val="4"/>
  </w:num>
  <w:num w:numId="28">
    <w:abstractNumId w:val="20"/>
  </w:num>
  <w:num w:numId="29">
    <w:abstractNumId w:val="42"/>
  </w:num>
  <w:num w:numId="30">
    <w:abstractNumId w:val="32"/>
  </w:num>
  <w:num w:numId="31">
    <w:abstractNumId w:val="37"/>
  </w:num>
  <w:num w:numId="32">
    <w:abstractNumId w:val="19"/>
  </w:num>
  <w:num w:numId="33">
    <w:abstractNumId w:val="35"/>
  </w:num>
  <w:num w:numId="34">
    <w:abstractNumId w:val="34"/>
  </w:num>
  <w:num w:numId="35">
    <w:abstractNumId w:val="3"/>
  </w:num>
  <w:num w:numId="36">
    <w:abstractNumId w:val="10"/>
  </w:num>
  <w:num w:numId="37">
    <w:abstractNumId w:val="7"/>
  </w:num>
  <w:num w:numId="38">
    <w:abstractNumId w:val="26"/>
  </w:num>
  <w:num w:numId="39">
    <w:abstractNumId w:val="18"/>
  </w:num>
  <w:num w:numId="40">
    <w:abstractNumId w:val="28"/>
  </w:num>
  <w:num w:numId="41">
    <w:abstractNumId w:val="38"/>
  </w:num>
  <w:num w:numId="42">
    <w:abstractNumId w:val="2"/>
  </w:num>
  <w:num w:numId="43">
    <w:abstractNumId w:val="3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E446F"/>
    <w:rsid w:val="000012B8"/>
    <w:rsid w:val="0001023F"/>
    <w:rsid w:val="00010CF1"/>
    <w:rsid w:val="000327B6"/>
    <w:rsid w:val="0003697D"/>
    <w:rsid w:val="00113F28"/>
    <w:rsid w:val="001837CA"/>
    <w:rsid w:val="001B69DC"/>
    <w:rsid w:val="001E446F"/>
    <w:rsid w:val="002639C1"/>
    <w:rsid w:val="0027795C"/>
    <w:rsid w:val="0029572E"/>
    <w:rsid w:val="002A1FA3"/>
    <w:rsid w:val="002A5EE7"/>
    <w:rsid w:val="002D69B0"/>
    <w:rsid w:val="00310B87"/>
    <w:rsid w:val="0033461D"/>
    <w:rsid w:val="003C7D1E"/>
    <w:rsid w:val="00411B43"/>
    <w:rsid w:val="00426F79"/>
    <w:rsid w:val="004A6578"/>
    <w:rsid w:val="004B48BB"/>
    <w:rsid w:val="004E4162"/>
    <w:rsid w:val="00545C22"/>
    <w:rsid w:val="00611077"/>
    <w:rsid w:val="006119AB"/>
    <w:rsid w:val="00694F41"/>
    <w:rsid w:val="006C2A89"/>
    <w:rsid w:val="006F4B9D"/>
    <w:rsid w:val="007546B1"/>
    <w:rsid w:val="007E0837"/>
    <w:rsid w:val="008D3048"/>
    <w:rsid w:val="00A32310"/>
    <w:rsid w:val="00AB7F97"/>
    <w:rsid w:val="00AD491D"/>
    <w:rsid w:val="00BF2C0B"/>
    <w:rsid w:val="00CF2074"/>
    <w:rsid w:val="00CF49E1"/>
    <w:rsid w:val="00CF7EC9"/>
    <w:rsid w:val="00DD5DC3"/>
    <w:rsid w:val="00DF78C8"/>
    <w:rsid w:val="00E1111F"/>
    <w:rsid w:val="00EB4F10"/>
    <w:rsid w:val="00EF0C67"/>
    <w:rsid w:val="00F25F00"/>
    <w:rsid w:val="00F52E85"/>
    <w:rsid w:val="00F66ADE"/>
    <w:rsid w:val="00FB2803"/>
    <w:rsid w:val="00FE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6F"/>
    <w:pPr>
      <w:ind w:left="720"/>
      <w:contextualSpacing/>
    </w:pPr>
  </w:style>
  <w:style w:type="table" w:styleId="TableGrid">
    <w:name w:val="Table Grid"/>
    <w:basedOn w:val="TableNormal"/>
    <w:uiPriority w:val="59"/>
    <w:rsid w:val="00183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1404</Words>
  <Characters>8218</Characters>
  <Application>Microsoft Office Word</Application>
  <DocSecurity>0</DocSecurity>
  <Lines>328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Gitex</cp:lastModifiedBy>
  <cp:revision>13</cp:revision>
  <dcterms:created xsi:type="dcterms:W3CDTF">2015-06-27T09:01:00Z</dcterms:created>
  <dcterms:modified xsi:type="dcterms:W3CDTF">2015-07-07T20:29:00Z</dcterms:modified>
</cp:coreProperties>
</file>